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36FD" w14:textId="77777777" w:rsidR="0002590A" w:rsidRDefault="0002590A" w:rsidP="0002590A">
      <w:pPr>
        <w:rPr>
          <w:rFonts w:asciiTheme="minorHAnsi" w:hAnsiTheme="minorHAnsi" w:cstheme="minorBidi"/>
        </w:rPr>
      </w:pPr>
    </w:p>
    <w:p w14:paraId="747F7AEC" w14:textId="77777777" w:rsidR="0002590A" w:rsidRPr="0002590A" w:rsidRDefault="0002590A" w:rsidP="0002590A">
      <w:pPr>
        <w:rPr>
          <w:rFonts w:ascii="Calibri" w:eastAsia="Times New Roman" w:hAnsi="Calibri" w:cs="Calibri"/>
          <w:sz w:val="22"/>
          <w:szCs w:val="22"/>
          <w14:ligatures w14:val="none"/>
        </w:rPr>
      </w:pPr>
      <w:r w:rsidRPr="0002590A"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From: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Clement Julie &lt;Julie.Clement@minsoc.fed.be&gt; 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br/>
      </w:r>
      <w:r w:rsidRPr="0002590A"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Sent: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Thursday, November 6, 2025 2:17 PM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br/>
      </w:r>
      <w:r w:rsidRPr="0002590A"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To: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Duchenne Véronique &lt;Veronique.Duchenne@minsoc.fed.be&gt;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br/>
      </w:r>
      <w:r w:rsidRPr="0002590A"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Cc: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Lejoly Sophie &lt;Sophie.Lejoly@minsoc.fed.be&gt;; Parent Eva &lt;Eva.Parent@minsoc.fed.be&gt;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br/>
      </w:r>
      <w:r w:rsidRPr="0002590A">
        <w:rPr>
          <w:rFonts w:ascii="Calibri" w:eastAsia="Times New Roman" w:hAnsi="Calibri" w:cs="Calibri"/>
          <w:b/>
          <w:bCs/>
          <w:sz w:val="22"/>
          <w:szCs w:val="22"/>
          <w14:ligatures w14:val="none"/>
        </w:rPr>
        <w:t>Subject:</w:t>
      </w:r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RE: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opvolging</w:t>
      </w:r>
      <w:proofErr w:type="spellEnd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informeel</w:t>
      </w:r>
      <w:proofErr w:type="spellEnd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overleg</w:t>
      </w:r>
      <w:proofErr w:type="spellEnd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: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actie</w:t>
      </w:r>
      <w:proofErr w:type="spellEnd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nav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beperking</w:t>
      </w:r>
      <w:proofErr w:type="spellEnd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werkloosheid</w:t>
      </w:r>
      <w:proofErr w:type="spellEnd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 xml:space="preserve"> in de </w:t>
      </w:r>
      <w:proofErr w:type="spellStart"/>
      <w:r w:rsidRPr="0002590A">
        <w:rPr>
          <w:rFonts w:ascii="Calibri" w:eastAsia="Times New Roman" w:hAnsi="Calibri" w:cs="Calibri"/>
          <w:sz w:val="22"/>
          <w:szCs w:val="22"/>
          <w14:ligatures w14:val="none"/>
        </w:rPr>
        <w:t>tijd</w:t>
      </w:r>
      <w:proofErr w:type="spellEnd"/>
    </w:p>
    <w:p w14:paraId="599BA90B" w14:textId="77777777" w:rsidR="0002590A" w:rsidRDefault="0002590A" w:rsidP="0002590A"/>
    <w:p w14:paraId="43B0E7D5" w14:textId="77777777" w:rsidR="0002590A" w:rsidRPr="0002590A" w:rsidRDefault="0002590A" w:rsidP="0002590A">
      <w:pPr>
        <w:rPr>
          <w:lang w:val="nl-BE"/>
        </w:rPr>
      </w:pPr>
      <w:r w:rsidRPr="0002590A">
        <w:rPr>
          <w:lang w:val="nl-BE"/>
        </w:rPr>
        <w:t>Zie hieronder</w:t>
      </w:r>
    </w:p>
    <w:p w14:paraId="74BAB23D" w14:textId="77777777" w:rsidR="0002590A" w:rsidRPr="0002590A" w:rsidRDefault="0002590A" w:rsidP="0002590A">
      <w:pPr>
        <w:rPr>
          <w:lang w:val="nl-BE"/>
        </w:rPr>
      </w:pPr>
    </w:p>
    <w:p w14:paraId="3954C286" w14:textId="77777777" w:rsidR="0002590A" w:rsidRPr="0002590A" w:rsidRDefault="0002590A" w:rsidP="0002590A">
      <w:pPr>
        <w:outlineLvl w:val="0"/>
        <w:rPr>
          <w:rFonts w:ascii="Calibri" w:hAnsi="Calibri" w:cs="Calibri"/>
          <w:sz w:val="22"/>
          <w:szCs w:val="22"/>
          <w:lang w:val="nl-BE"/>
          <w14:ligatures w14:val="none"/>
        </w:rPr>
      </w:pPr>
      <w:proofErr w:type="spellStart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From</w:t>
      </w:r>
      <w:proofErr w:type="spellEnd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Duchenne Véronique &lt;</w:t>
      </w:r>
      <w:hyperlink r:id="rId5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Veronique.Duchenne@minsoc.fed.be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&gt; 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Sent: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</w:t>
      </w:r>
      <w:proofErr w:type="spellStart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Thursday</w:t>
      </w:r>
      <w:proofErr w:type="spellEnd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, November 6, 2025 11:48 AM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proofErr w:type="spellStart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To</w:t>
      </w:r>
      <w:proofErr w:type="spellEnd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Clement Julie &lt;</w:t>
      </w:r>
      <w:hyperlink r:id="rId6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Julie.Clement@minsoc.fed.be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&gt;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Cc: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Lejoly Sophie &lt;</w:t>
      </w:r>
      <w:hyperlink r:id="rId7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Sophie.Lejoly@minsoc.fed.be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&gt;; Parent Eva &lt;</w:t>
      </w:r>
      <w:hyperlink r:id="rId8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Eva.Parent@minsoc.fed.be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&gt;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Subject: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RE: opvolging informeel overleg: actie </w:t>
      </w:r>
      <w:proofErr w:type="spellStart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nav</w:t>
      </w:r>
      <w:proofErr w:type="spellEnd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beperking werkloosheid in de tijd</w:t>
      </w:r>
    </w:p>
    <w:p w14:paraId="03B76BF8" w14:textId="77777777" w:rsidR="0002590A" w:rsidRPr="0002590A" w:rsidRDefault="0002590A" w:rsidP="0002590A">
      <w:pPr>
        <w:rPr>
          <w:lang w:val="nl-BE"/>
        </w:rPr>
      </w:pPr>
    </w:p>
    <w:p w14:paraId="2EB5C20A" w14:textId="77777777" w:rsidR="0002590A" w:rsidRPr="0002590A" w:rsidRDefault="0002590A" w:rsidP="0002590A">
      <w:pPr>
        <w:rPr>
          <w:lang w:val="nl-BE"/>
        </w:rPr>
      </w:pPr>
      <w:r w:rsidRPr="0002590A">
        <w:rPr>
          <w:lang w:val="nl-BE"/>
        </w:rPr>
        <w:t xml:space="preserve">Dag Julie, </w:t>
      </w:r>
    </w:p>
    <w:p w14:paraId="0DE1D546" w14:textId="77777777" w:rsidR="0002590A" w:rsidRPr="0002590A" w:rsidRDefault="0002590A" w:rsidP="0002590A">
      <w:pPr>
        <w:rPr>
          <w:lang w:val="nl-BE"/>
        </w:rPr>
      </w:pPr>
    </w:p>
    <w:p w14:paraId="2BBF9787" w14:textId="77777777" w:rsidR="0002590A" w:rsidRDefault="0002590A" w:rsidP="0002590A">
      <w:pPr>
        <w:rPr>
          <w:lang w:val="nl-BE"/>
        </w:rPr>
      </w:pPr>
      <w:r>
        <w:rPr>
          <w:lang w:val="nl-BE"/>
        </w:rPr>
        <w:t xml:space="preserve">Om zeker te zijn dat we goed begrijpen </w:t>
      </w:r>
    </w:p>
    <w:p w14:paraId="7024D940" w14:textId="77777777" w:rsidR="0002590A" w:rsidRDefault="0002590A" w:rsidP="0002590A">
      <w:pPr>
        <w:rPr>
          <w:lang w:val="nl-BE"/>
        </w:rPr>
      </w:pPr>
    </w:p>
    <w:p w14:paraId="50AF69D4" w14:textId="77777777" w:rsidR="0002590A" w:rsidRDefault="0002590A" w:rsidP="0002590A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PMH die IVT + persoonlijk </w:t>
      </w:r>
      <w:proofErr w:type="spellStart"/>
      <w:r>
        <w:rPr>
          <w:rFonts w:eastAsia="Times New Roman"/>
          <w:lang w:val="nl-BE"/>
        </w:rPr>
        <w:t>werkloosuitk</w:t>
      </w:r>
      <w:proofErr w:type="spellEnd"/>
      <w:r>
        <w:rPr>
          <w:rFonts w:eastAsia="Times New Roman"/>
          <w:lang w:val="nl-BE"/>
        </w:rPr>
        <w:t xml:space="preserve">  trekt </w:t>
      </w:r>
    </w:p>
    <w:p w14:paraId="747BD456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>&gt;&gt;  krijgt dus GEEN brief</w:t>
      </w:r>
      <w:r>
        <w:rPr>
          <w:rFonts w:ascii="Trebuchet MS" w:eastAsia="Times New Roman" w:hAnsi="Trebuchet MS"/>
          <w:color w:val="0000FF"/>
          <w:sz w:val="20"/>
          <w:szCs w:val="20"/>
          <w:lang w:val="nl-BE"/>
        </w:rPr>
        <w:t xml:space="preserve"> </w:t>
      </w:r>
      <w:r>
        <w:rPr>
          <w:rFonts w:eastAsia="Times New Roman"/>
          <w:lang w:val="nl-BE"/>
        </w:rPr>
        <w:t xml:space="preserve">omdat niet genoeg info in het dossier en die personen </w:t>
      </w:r>
      <w:r>
        <w:rPr>
          <w:rFonts w:eastAsia="Times New Roman"/>
          <w:color w:val="FF0000"/>
          <w:lang w:val="nl-BE"/>
        </w:rPr>
        <w:t>die ‘getroffen’ worden door de maatregel zijn</w:t>
      </w:r>
      <w:r>
        <w:rPr>
          <w:rFonts w:eastAsia="Times New Roman"/>
          <w:lang w:val="nl-BE"/>
        </w:rPr>
        <w:t xml:space="preserve"> niet identificeerbaar</w:t>
      </w:r>
    </w:p>
    <w:p w14:paraId="4D8DDDC7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&gt;&gt;  jullie informeren via de website en de nieuwsbrief. </w:t>
      </w:r>
    </w:p>
    <w:p w14:paraId="568202EB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&gt;&gt; wanneer zou dat gebeuren ? </w:t>
      </w:r>
      <w:r>
        <w:rPr>
          <w:rFonts w:eastAsia="Times New Roman"/>
          <w:color w:val="FF0000"/>
          <w:lang w:val="nl-BE"/>
        </w:rPr>
        <w:t xml:space="preserve">in </w:t>
      </w:r>
      <w:proofErr w:type="spellStart"/>
      <w:r>
        <w:rPr>
          <w:rFonts w:eastAsia="Times New Roman"/>
          <w:color w:val="FF0000"/>
          <w:lang w:val="nl-BE"/>
        </w:rPr>
        <w:t>handinews</w:t>
      </w:r>
      <w:proofErr w:type="spellEnd"/>
      <w:r>
        <w:rPr>
          <w:rFonts w:eastAsia="Times New Roman"/>
          <w:color w:val="FF0000"/>
          <w:lang w:val="nl-BE"/>
        </w:rPr>
        <w:t xml:space="preserve"> is dat in oktober gebeurd; op website ook </w:t>
      </w:r>
      <w:hyperlink r:id="rId9" w:history="1">
        <w:r>
          <w:rPr>
            <w:rStyle w:val="Lienhypertexte"/>
            <w:rFonts w:eastAsia="Times New Roman"/>
            <w:lang w:val="nl-BE"/>
          </w:rPr>
          <w:t>[NEWS] Hervorming van de werkloosheidsregelgeving en gevolgen voor de personen die een tegemoetkoming ontvangen van de DG HAN | Handicap Belgium</w:t>
        </w:r>
      </w:hyperlink>
    </w:p>
    <w:p w14:paraId="54B6D33A" w14:textId="77777777" w:rsidR="0002590A" w:rsidRDefault="0002590A" w:rsidP="0002590A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PMH die geen IVT krijgt wegens andere inkomsten en nl </w:t>
      </w:r>
      <w:proofErr w:type="spellStart"/>
      <w:r>
        <w:rPr>
          <w:rFonts w:eastAsia="Times New Roman"/>
          <w:lang w:val="nl-BE"/>
        </w:rPr>
        <w:t>Werkloosheiduitk</w:t>
      </w:r>
      <w:proofErr w:type="spellEnd"/>
      <w:r>
        <w:rPr>
          <w:rFonts w:eastAsia="Times New Roman"/>
          <w:lang w:val="nl-BE"/>
        </w:rPr>
        <w:t xml:space="preserve"> is niet identificeerbaar </w:t>
      </w:r>
    </w:p>
    <w:p w14:paraId="04D23A75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&gt;&gt;  begrijp ik goed ? </w:t>
      </w:r>
      <w:r>
        <w:rPr>
          <w:rFonts w:eastAsia="Times New Roman"/>
          <w:color w:val="FF0000"/>
          <w:lang w:val="nl-BE"/>
        </w:rPr>
        <w:t>klopt</w:t>
      </w:r>
    </w:p>
    <w:p w14:paraId="10193A94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&gt;&gt;  zal er meer info bestaan met TRIA voor de nieuwe beslissingen en mogelijkheid om meer dossiers spécifiek te identificeren voor allerlei uitdagingen ? </w:t>
      </w:r>
      <w:r>
        <w:rPr>
          <w:rFonts w:eastAsia="Times New Roman"/>
          <w:color w:val="FF0000"/>
          <w:lang w:val="nl-BE"/>
        </w:rPr>
        <w:t>neen, want die info bevindt zich bij de andere instellingen</w:t>
      </w:r>
    </w:p>
    <w:p w14:paraId="32E8E95A" w14:textId="77777777" w:rsidR="0002590A" w:rsidRDefault="0002590A" w:rsidP="0002590A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PMH die geen IVT hebben omdat de partner </w:t>
      </w:r>
      <w:proofErr w:type="spellStart"/>
      <w:r>
        <w:rPr>
          <w:rFonts w:eastAsia="Times New Roman"/>
          <w:lang w:val="nl-BE"/>
        </w:rPr>
        <w:t>werkloosheidsuit</w:t>
      </w:r>
      <w:proofErr w:type="spellEnd"/>
      <w:r>
        <w:rPr>
          <w:rFonts w:eastAsia="Times New Roman"/>
          <w:lang w:val="nl-BE"/>
        </w:rPr>
        <w:t xml:space="preserve"> krijgt is ook niet identificeerbaar </w:t>
      </w:r>
    </w:p>
    <w:p w14:paraId="2C4CF445" w14:textId="77777777" w:rsidR="0002590A" w:rsidRDefault="0002590A" w:rsidP="0002590A">
      <w:pPr>
        <w:pStyle w:val="Paragraphedeliste"/>
        <w:numPr>
          <w:ilvl w:val="1"/>
          <w:numId w:val="1"/>
        </w:numPr>
        <w:contextualSpacing w:val="0"/>
        <w:rPr>
          <w:rFonts w:eastAsia="Times New Roman"/>
          <w:lang w:val="nl-BE"/>
        </w:rPr>
      </w:pPr>
      <w:r>
        <w:rPr>
          <w:rFonts w:eastAsia="Times New Roman"/>
          <w:lang w:val="nl-BE"/>
        </w:rPr>
        <w:t xml:space="preserve">&gt;&gt;  juist ? </w:t>
      </w:r>
      <w:r>
        <w:rPr>
          <w:rFonts w:eastAsia="Times New Roman"/>
          <w:color w:val="FF0000"/>
          <w:lang w:val="nl-BE"/>
        </w:rPr>
        <w:t>neen, zij die een IVT krijgen maar wiens partner een inkomen uit werkloosheid ontvangt, zijn wel identificeerbaar en gebeurt nu</w:t>
      </w:r>
    </w:p>
    <w:p w14:paraId="1F43B4FD" w14:textId="77777777" w:rsidR="0002590A" w:rsidRDefault="0002590A" w:rsidP="0002590A">
      <w:pPr>
        <w:rPr>
          <w:lang w:val="nl-BE"/>
        </w:rPr>
      </w:pPr>
    </w:p>
    <w:p w14:paraId="0383110D" w14:textId="77777777" w:rsidR="0002590A" w:rsidRDefault="0002590A" w:rsidP="0002590A">
      <w:pPr>
        <w:rPr>
          <w:color w:val="FF0000"/>
          <w:lang w:val="nl-BE"/>
        </w:rPr>
      </w:pPr>
      <w:r>
        <w:rPr>
          <w:lang w:val="nl-BE"/>
        </w:rPr>
        <w:t xml:space="preserve">DUS ALGEMEEN INFO alleen via </w:t>
      </w:r>
      <w:proofErr w:type="spellStart"/>
      <w:r>
        <w:rPr>
          <w:lang w:val="nl-BE"/>
        </w:rPr>
        <w:t>Handipro</w:t>
      </w:r>
      <w:proofErr w:type="spellEnd"/>
      <w:r>
        <w:rPr>
          <w:lang w:val="nl-BE"/>
        </w:rPr>
        <w:t xml:space="preserve"> en Website </w:t>
      </w:r>
      <w:r>
        <w:rPr>
          <w:color w:val="FF0000"/>
          <w:lang w:val="nl-BE"/>
        </w:rPr>
        <w:t xml:space="preserve">ja </w:t>
      </w:r>
      <w:r>
        <w:rPr>
          <w:lang w:val="nl-BE"/>
        </w:rPr>
        <w:t xml:space="preserve">en geen brieven naar de mensen zelf die  een IVT nu trekken </w:t>
      </w:r>
      <w:r>
        <w:rPr>
          <w:color w:val="FF0000"/>
          <w:lang w:val="nl-BE"/>
        </w:rPr>
        <w:t>omdat er het er 1) teveel zijn (minstens 24.000) 2) we niet weten wie van die 24.000 exact onder de maatregel valt</w:t>
      </w:r>
    </w:p>
    <w:p w14:paraId="5631C99B" w14:textId="77777777" w:rsidR="0002590A" w:rsidRDefault="0002590A" w:rsidP="0002590A">
      <w:pPr>
        <w:rPr>
          <w:rFonts w:ascii="Trebuchet MS" w:hAnsi="Trebuchet MS"/>
          <w:color w:val="0000FF"/>
          <w:sz w:val="20"/>
          <w:szCs w:val="20"/>
          <w:lang w:val="nl-BE"/>
        </w:rPr>
      </w:pPr>
    </w:p>
    <w:p w14:paraId="4F102DC1" w14:textId="77777777" w:rsidR="0002590A" w:rsidRDefault="0002590A" w:rsidP="0002590A">
      <w:pPr>
        <w:rPr>
          <w:rFonts w:ascii="Trebuchet MS" w:hAnsi="Trebuchet MS"/>
          <w:color w:val="0000FF"/>
          <w:sz w:val="20"/>
          <w:szCs w:val="20"/>
          <w:lang w:val="nl-BE"/>
        </w:rPr>
      </w:pPr>
    </w:p>
    <w:p w14:paraId="3AB814EA" w14:textId="77777777" w:rsidR="0002590A" w:rsidRDefault="0002590A" w:rsidP="0002590A">
      <w:pPr>
        <w:rPr>
          <w:rFonts w:ascii="Calibri" w:hAnsi="Calibri" w:cs="Calibri"/>
          <w:sz w:val="22"/>
          <w:szCs w:val="22"/>
          <w:lang w:val="nl-BE"/>
          <w14:ligatures w14:val="none"/>
        </w:rPr>
      </w:pPr>
      <w:r>
        <w:rPr>
          <w:rFonts w:ascii="Calibri" w:hAnsi="Calibri" w:cs="Calibri"/>
          <w:lang w:val="nl-BE"/>
        </w:rPr>
        <w:t xml:space="preserve">Met vriendelijke groet, </w:t>
      </w:r>
    </w:p>
    <w:p w14:paraId="430719A4" w14:textId="77777777" w:rsidR="0002590A" w:rsidRDefault="0002590A" w:rsidP="0002590A">
      <w:pPr>
        <w:rPr>
          <w:rFonts w:ascii="Calibri" w:hAnsi="Calibri" w:cs="Calibri"/>
          <w:lang w:val="nl-BE"/>
        </w:rPr>
      </w:pPr>
      <w:proofErr w:type="spellStart"/>
      <w:r>
        <w:rPr>
          <w:rFonts w:ascii="Calibri" w:hAnsi="Calibri" w:cs="Calibri"/>
          <w:lang w:val="nl-BE"/>
        </w:rPr>
        <w:t>Cordialement</w:t>
      </w:r>
      <w:proofErr w:type="spellEnd"/>
      <w:r>
        <w:rPr>
          <w:rFonts w:ascii="Calibri" w:hAnsi="Calibri" w:cs="Calibri"/>
          <w:lang w:val="nl-BE"/>
        </w:rPr>
        <w:t xml:space="preserve">, </w:t>
      </w:r>
    </w:p>
    <w:p w14:paraId="026F911B" w14:textId="77777777" w:rsidR="0002590A" w:rsidRDefault="0002590A" w:rsidP="0002590A">
      <w:pPr>
        <w:spacing w:after="240"/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Véronique Duchenne </w:t>
      </w:r>
    </w:p>
    <w:tbl>
      <w:tblPr>
        <w:tblW w:w="1133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7327"/>
      </w:tblGrid>
      <w:tr w:rsidR="0002590A" w:rsidRPr="0002590A" w14:paraId="414620A6" w14:textId="77777777" w:rsidTr="0002590A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7B33" w14:textId="13A1E65B" w:rsidR="0002590A" w:rsidRDefault="0002590A">
            <w:pPr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noProof/>
                <w14:ligatures w14:val="none"/>
              </w:rPr>
              <w:lastRenderedPageBreak/>
              <w:drawing>
                <wp:inline distT="0" distB="0" distL="0" distR="0" wp14:anchorId="1A25FD66" wp14:editId="34574940">
                  <wp:extent cx="2407920" cy="1508760"/>
                  <wp:effectExtent l="0" t="0" r="0" b="0"/>
                  <wp:docPr id="129637863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216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0475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lang w:val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/>
              </w:rPr>
              <w:t>Conseil Supérieur National des Personnes Handicapées</w:t>
            </w:r>
          </w:p>
          <w:p w14:paraId="08DCDE6E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fr-FR"/>
              </w:rPr>
              <w:t>Finance Tower - Boulevard du Jardin Botanique 50, boîte 150, 1000 Bruxelles</w:t>
            </w:r>
          </w:p>
          <w:p w14:paraId="1C4DD5AA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  <w:lang w:val="nl-BE"/>
              </w:rPr>
            </w:pPr>
            <w:r w:rsidRPr="0002590A"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lang w:val="nl-BE"/>
              </w:rPr>
              <w:t>Nationale Hoge Raad voor Personen met een Handicap</w:t>
            </w:r>
          </w:p>
          <w:p w14:paraId="710A9AF8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Finance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Tower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 xml:space="preserve"> - Kruidtuinlaan 50, bus 150, 1000 Brussel</w:t>
            </w:r>
          </w:p>
          <w:p w14:paraId="3EE80F7C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</w:p>
          <w:p w14:paraId="67A6D765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t>+32 (0)2 509 84 21</w:t>
            </w:r>
          </w:p>
          <w:p w14:paraId="06A2253F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</w:pPr>
            <w:hyperlink r:id="rId11" w:history="1">
              <w:r>
                <w:rPr>
                  <w:rStyle w:val="Lienhypertexte"/>
                  <w:rFonts w:ascii="Helvetica" w:hAnsi="Helvetica"/>
                  <w:color w:val="0000FF"/>
                  <w:sz w:val="18"/>
                  <w:szCs w:val="18"/>
                  <w:shd w:val="clear" w:color="auto" w:fill="FFFFFF"/>
                  <w:lang w:val="nl-BE"/>
                </w:rPr>
                <w:t>info@ph.belgium.be</w:t>
              </w:r>
            </w:hyperlink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nl-BE"/>
              </w:rPr>
              <w:t> </w:t>
            </w:r>
          </w:p>
          <w:p w14:paraId="157B966A" w14:textId="77777777" w:rsidR="0002590A" w:rsidRDefault="0002590A">
            <w:pPr>
              <w:autoSpaceDE w:val="0"/>
              <w:autoSpaceDN w:val="0"/>
              <w:rPr>
                <w:rFonts w:ascii="Calibri" w:hAnsi="Calibri" w:cs="Calibri"/>
                <w:i/>
                <w:iCs/>
                <w:color w:val="C10B22"/>
                <w:sz w:val="18"/>
                <w:szCs w:val="18"/>
                <w:lang w:val="nl-BE"/>
              </w:rPr>
            </w:pPr>
            <w:hyperlink r:id="rId12" w:history="1">
              <w:r>
                <w:rPr>
                  <w:rStyle w:val="Lienhypertexte"/>
                  <w:rFonts w:ascii="Calibri" w:hAnsi="Calibri" w:cs="Calibri"/>
                  <w:color w:val="0000FF"/>
                  <w:sz w:val="18"/>
                  <w:szCs w:val="18"/>
                  <w:lang w:val="nl-BE"/>
                </w:rPr>
                <w:t>https://ph.belgium.be</w:t>
              </w:r>
            </w:hyperlink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nl-BE"/>
              </w:rPr>
              <w:br/>
            </w:r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Rien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sur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sans </w:t>
            </w:r>
            <w:proofErr w:type="spellStart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>nous</w:t>
            </w:r>
            <w:proofErr w:type="spellEnd"/>
            <w:r>
              <w:rPr>
                <w:rFonts w:ascii="Calibri" w:hAnsi="Calibri" w:cs="Calibri"/>
                <w:i/>
                <w:iCs/>
                <w:color w:val="C10B22"/>
                <w:lang w:val="nl-BE"/>
              </w:rPr>
              <w:t xml:space="preserve"> - Niets over ons zonder ons</w:t>
            </w:r>
          </w:p>
        </w:tc>
      </w:tr>
    </w:tbl>
    <w:p w14:paraId="3A5F465D" w14:textId="77777777" w:rsidR="0002590A" w:rsidRDefault="0002590A" w:rsidP="0002590A">
      <w:pPr>
        <w:rPr>
          <w:lang w:val="nl-BE"/>
        </w:rPr>
      </w:pPr>
    </w:p>
    <w:p w14:paraId="741B3141" w14:textId="77777777" w:rsidR="0002590A" w:rsidRDefault="0002590A" w:rsidP="0002590A">
      <w:pPr>
        <w:rPr>
          <w:lang w:val="nl-BE"/>
        </w:rPr>
      </w:pPr>
    </w:p>
    <w:p w14:paraId="523D71CA" w14:textId="77777777" w:rsidR="0002590A" w:rsidRPr="0002590A" w:rsidRDefault="0002590A" w:rsidP="0002590A">
      <w:pPr>
        <w:outlineLvl w:val="0"/>
        <w:rPr>
          <w:rFonts w:ascii="Calibri" w:hAnsi="Calibri" w:cs="Calibri"/>
          <w:sz w:val="22"/>
          <w:szCs w:val="22"/>
          <w:lang w:val="nl-BE"/>
          <w14:ligatures w14:val="none"/>
        </w:rPr>
      </w:pPr>
      <w:proofErr w:type="spellStart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From</w:t>
      </w:r>
      <w:proofErr w:type="spellEnd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Clement Julie &lt;</w:t>
      </w:r>
      <w:hyperlink r:id="rId13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Julie.Clement@minsoc.fed.be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&gt; 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Sent: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</w:t>
      </w:r>
      <w:proofErr w:type="spellStart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Wednesday</w:t>
      </w:r>
      <w:proofErr w:type="spellEnd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, November 5, 2025 3:56 PM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proofErr w:type="spellStart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To</w:t>
      </w:r>
      <w:proofErr w:type="spellEnd"/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Duchenne Véronique &lt;</w:t>
      </w:r>
      <w:hyperlink r:id="rId14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Veronique.Duchenne@minsoc.fed.be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&gt;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Cc: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Lejoly Sophie &lt;</w:t>
      </w:r>
      <w:hyperlink r:id="rId15" w:history="1">
        <w:r w:rsidRPr="0002590A">
          <w:rPr>
            <w:rStyle w:val="Lienhypertexte"/>
            <w:rFonts w:ascii="Calibri" w:hAnsi="Calibri" w:cs="Calibri"/>
            <w:sz w:val="22"/>
            <w:szCs w:val="22"/>
            <w:lang w:val="nl-BE"/>
            <w14:ligatures w14:val="none"/>
          </w:rPr>
          <w:t>Sophie.Lejoly@minsoc.fed.be</w:t>
        </w:r>
      </w:hyperlink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&gt;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br/>
      </w:r>
      <w:r w:rsidRPr="0002590A">
        <w:rPr>
          <w:rFonts w:ascii="Calibri" w:hAnsi="Calibri" w:cs="Calibri"/>
          <w:b/>
          <w:bCs/>
          <w:sz w:val="22"/>
          <w:szCs w:val="22"/>
          <w:lang w:val="nl-BE"/>
          <w14:ligatures w14:val="none"/>
        </w:rPr>
        <w:t>Subject:</w:t>
      </w:r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opvolging informeel overleg: actie </w:t>
      </w:r>
      <w:proofErr w:type="spellStart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>nav</w:t>
      </w:r>
      <w:proofErr w:type="spellEnd"/>
      <w:r w:rsidRPr="0002590A">
        <w:rPr>
          <w:rFonts w:ascii="Calibri" w:hAnsi="Calibri" w:cs="Calibri"/>
          <w:sz w:val="22"/>
          <w:szCs w:val="22"/>
          <w:lang w:val="nl-BE"/>
          <w14:ligatures w14:val="none"/>
        </w:rPr>
        <w:t xml:space="preserve"> beperking werkloosheid in de tijd</w:t>
      </w:r>
    </w:p>
    <w:p w14:paraId="1A4330DF" w14:textId="77777777" w:rsidR="0002590A" w:rsidRPr="0002590A" w:rsidRDefault="0002590A" w:rsidP="0002590A">
      <w:pPr>
        <w:rPr>
          <w:lang w:val="nl-BE"/>
        </w:rPr>
      </w:pPr>
    </w:p>
    <w:p w14:paraId="1EB6905D" w14:textId="77777777" w:rsidR="0002590A" w:rsidRPr="0002590A" w:rsidRDefault="0002590A" w:rsidP="0002590A">
      <w:pPr>
        <w:rPr>
          <w:lang w:val="nl-BE"/>
        </w:rPr>
      </w:pPr>
      <w:r w:rsidRPr="0002590A">
        <w:rPr>
          <w:lang w:val="nl-BE"/>
        </w:rPr>
        <w:t>Dag Veronique</w:t>
      </w:r>
    </w:p>
    <w:p w14:paraId="5CCCFFD9" w14:textId="77777777" w:rsidR="0002590A" w:rsidRDefault="0002590A" w:rsidP="0002590A">
      <w:pPr>
        <w:rPr>
          <w:lang w:val="nl-BE"/>
        </w:rPr>
      </w:pPr>
      <w:r>
        <w:rPr>
          <w:lang w:val="nl-BE"/>
        </w:rPr>
        <w:t>Tijdens ons informeel overleg had ik aangegeven dat we overwogen om een brief te sturen/de personen te contacteren die een IVT ontvingen en een inkomen uit werkloosheid om hen te wijzen op de mogelijke gevolgen van de maatregel ‘beperking werkloosheid in de tijd’.</w:t>
      </w:r>
    </w:p>
    <w:p w14:paraId="3F800D49" w14:textId="77777777" w:rsidR="0002590A" w:rsidRDefault="0002590A" w:rsidP="0002590A">
      <w:pPr>
        <w:rPr>
          <w:lang w:val="nl-BE"/>
        </w:rPr>
      </w:pPr>
      <w:r>
        <w:rPr>
          <w:lang w:val="nl-BE"/>
        </w:rPr>
        <w:t>Dat blijkt niet te kunnen; het gaat alleen al om zo’n 24.000 personen die een IVT en werkloosheidsinkomen hebben (waarvan we niet weten wie juist onder deze maatregel valt); daarbij zijn de personen niet geteld wiens partner een inkomen uit werkloosheid ontvangt. Dus het getal van 24.000 is een minimum.</w:t>
      </w:r>
    </w:p>
    <w:p w14:paraId="2E8A811D" w14:textId="77777777" w:rsidR="0002590A" w:rsidRDefault="0002590A" w:rsidP="0002590A">
      <w:pPr>
        <w:rPr>
          <w:lang w:val="nl-BE"/>
        </w:rPr>
      </w:pPr>
      <w:r>
        <w:rPr>
          <w:lang w:val="nl-BE"/>
        </w:rPr>
        <w:t>Dat alles wordt nu in kaart gebracht.</w:t>
      </w:r>
    </w:p>
    <w:p w14:paraId="1287F5FA" w14:textId="77777777" w:rsidR="0002590A" w:rsidRDefault="0002590A" w:rsidP="0002590A">
      <w:pPr>
        <w:rPr>
          <w:lang w:val="nl-BE"/>
        </w:rPr>
      </w:pPr>
    </w:p>
    <w:p w14:paraId="04F43364" w14:textId="77777777" w:rsidR="0002590A" w:rsidRDefault="0002590A" w:rsidP="0002590A">
      <w:pPr>
        <w:rPr>
          <w:lang w:val="nl-BE"/>
        </w:rPr>
      </w:pPr>
      <w:r>
        <w:rPr>
          <w:lang w:val="nl-BE"/>
        </w:rPr>
        <w:t xml:space="preserve">We informeren wel via </w:t>
      </w:r>
      <w:proofErr w:type="spellStart"/>
      <w:r>
        <w:rPr>
          <w:lang w:val="nl-BE"/>
        </w:rPr>
        <w:t>HandiNews</w:t>
      </w:r>
      <w:proofErr w:type="spellEnd"/>
      <w:r>
        <w:rPr>
          <w:lang w:val="nl-BE"/>
        </w:rPr>
        <w:t xml:space="preserve"> en zullen ook de inhoud van dat bericht op onze website plaatsen.</w:t>
      </w:r>
    </w:p>
    <w:p w14:paraId="27644651" w14:textId="77777777" w:rsidR="0002590A" w:rsidRDefault="0002590A" w:rsidP="0002590A">
      <w:pPr>
        <w:rPr>
          <w:lang w:val="nl-BE"/>
        </w:rPr>
      </w:pPr>
    </w:p>
    <w:p w14:paraId="4CEA53BD" w14:textId="77777777" w:rsidR="0002590A" w:rsidRDefault="0002590A" w:rsidP="0002590A">
      <w:pPr>
        <w:rPr>
          <w:lang w:val="nl-BE"/>
        </w:rPr>
      </w:pPr>
      <w:r>
        <w:rPr>
          <w:lang w:val="nl-BE"/>
        </w:rPr>
        <w:t>Vriendelijke groeten,</w:t>
      </w:r>
    </w:p>
    <w:p w14:paraId="549B49FB" w14:textId="77777777" w:rsidR="0002590A" w:rsidRDefault="0002590A" w:rsidP="0002590A">
      <w:pPr>
        <w:rPr>
          <w:lang w:val="nl-BE"/>
        </w:rPr>
      </w:pPr>
    </w:p>
    <w:p w14:paraId="64721798" w14:textId="77777777" w:rsidR="0002590A" w:rsidRDefault="0002590A" w:rsidP="0002590A">
      <w:pPr>
        <w:rPr>
          <w:lang w:val="nl-BE"/>
        </w:rPr>
      </w:pPr>
    </w:p>
    <w:tbl>
      <w:tblPr>
        <w:tblW w:w="8175" w:type="dxa"/>
        <w:tblInd w:w="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567"/>
        <w:gridCol w:w="2358"/>
        <w:gridCol w:w="207"/>
        <w:gridCol w:w="837"/>
        <w:gridCol w:w="4064"/>
      </w:tblGrid>
      <w:tr w:rsidR="0002590A" w14:paraId="7F360E57" w14:textId="77777777" w:rsidTr="0002590A">
        <w:trPr>
          <w:trHeight w:val="1261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01443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lang w:val="nl-BE"/>
                <w14:ligatures w14:val="none"/>
              </w:rPr>
            </w:pPr>
            <w:r>
              <w:rPr>
                <w:rFonts w:ascii="Calibri Light" w:hAnsi="Calibri Light" w:cs="Calibri Light"/>
                <w:color w:val="C3122F"/>
                <w:sz w:val="22"/>
                <w:szCs w:val="22"/>
                <w:lang w:val="nl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6135A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lang w:val="nl-BE"/>
              </w:rPr>
            </w:pPr>
            <w:r>
              <w:rPr>
                <w:rFonts w:ascii="Calibri Light" w:hAnsi="Calibri Light" w:cs="Calibri Light"/>
                <w:color w:val="C3122F"/>
                <w:lang w:val="nl-BE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12" w:space="0" w:color="595959"/>
            </w:tcBorders>
            <w:hideMark/>
          </w:tcPr>
          <w:p w14:paraId="17F12257" w14:textId="77777777" w:rsidR="0002590A" w:rsidRDefault="0002590A">
            <w:pPr>
              <w:textAlignment w:val="baseline"/>
              <w:rPr>
                <w:rFonts w:ascii="Calibri" w:hAnsi="Calibri" w:cs="Calibri"/>
                <w:b/>
                <w:bCs/>
                <w:color w:val="C3122F"/>
                <w:lang w:val="fr-BE"/>
              </w:rPr>
            </w:pPr>
            <w:r>
              <w:rPr>
                <w:rFonts w:ascii="Calibri" w:hAnsi="Calibri" w:cs="Calibri"/>
                <w:b/>
                <w:bCs/>
                <w:color w:val="C3122F"/>
                <w:lang w:val="fr-BE"/>
              </w:rPr>
              <w:t>Julie Clément</w:t>
            </w:r>
          </w:p>
          <w:p w14:paraId="18BF1164" w14:textId="77777777" w:rsidR="0002590A" w:rsidRDefault="0002590A">
            <w:pPr>
              <w:textAlignment w:val="baseline"/>
              <w:rPr>
                <w:rFonts w:ascii="Calibri" w:hAnsi="Calibri" w:cs="Calibri"/>
                <w:color w:val="595959"/>
                <w:lang w:val="fr-BE"/>
              </w:rPr>
            </w:pPr>
            <w:r>
              <w:rPr>
                <w:rFonts w:ascii="Calibri" w:hAnsi="Calibri" w:cs="Calibri"/>
                <w:color w:val="595959"/>
                <w:lang w:val="fr-BE"/>
              </w:rPr>
              <w:t>Directeur-</w:t>
            </w:r>
            <w:proofErr w:type="spellStart"/>
            <w:r>
              <w:rPr>
                <w:rFonts w:ascii="Calibri" w:hAnsi="Calibri" w:cs="Calibri"/>
                <w:color w:val="595959"/>
                <w:lang w:val="fr-BE"/>
              </w:rPr>
              <w:t>generaal</w:t>
            </w:r>
            <w:proofErr w:type="spellEnd"/>
            <w:r>
              <w:rPr>
                <w:rFonts w:ascii="Calibri" w:hAnsi="Calibri" w:cs="Calibri"/>
                <w:color w:val="595959"/>
                <w:lang w:val="fr-BE"/>
              </w:rPr>
              <w:t xml:space="preserve"> </w:t>
            </w:r>
          </w:p>
          <w:p w14:paraId="750ADC20" w14:textId="77777777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595959"/>
                <w:lang w:val="fr-BE"/>
              </w:rPr>
              <w:t xml:space="preserve">DG </w:t>
            </w:r>
            <w:proofErr w:type="spellStart"/>
            <w:r>
              <w:rPr>
                <w:rFonts w:ascii="Calibri" w:hAnsi="Calibri" w:cs="Calibri"/>
                <w:color w:val="595959"/>
                <w:lang w:val="fr-BE"/>
              </w:rPr>
              <w:t>Personen</w:t>
            </w:r>
            <w:proofErr w:type="spellEnd"/>
            <w:r>
              <w:rPr>
                <w:rFonts w:ascii="Calibri" w:hAnsi="Calibri" w:cs="Calibri"/>
                <w:color w:val="595959"/>
                <w:lang w:val="fr-BE"/>
              </w:rPr>
              <w:t xml:space="preserve"> met </w:t>
            </w:r>
            <w:proofErr w:type="spellStart"/>
            <w:r>
              <w:rPr>
                <w:rFonts w:ascii="Calibri" w:hAnsi="Calibri" w:cs="Calibri"/>
                <w:color w:val="595959"/>
                <w:lang w:val="fr-BE"/>
              </w:rPr>
              <w:t>een</w:t>
            </w:r>
            <w:proofErr w:type="spellEnd"/>
            <w:r>
              <w:rPr>
                <w:rFonts w:ascii="Calibri" w:hAnsi="Calibri" w:cs="Calibri"/>
                <w:color w:val="595959"/>
                <w:lang w:val="fr-BE"/>
              </w:rPr>
              <w:t xml:space="preserve"> handicap / Directrice générale DG Personnes Handicapées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BBDAC" w14:textId="77777777" w:rsidR="0002590A" w:rsidRDefault="0002590A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7D7D7D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847AD" w14:textId="29F2E886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7D7D7D"/>
                <w:sz w:val="22"/>
                <w:szCs w:val="22"/>
              </w:rPr>
              <w:t> </w:t>
            </w: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3E76DFD6" wp14:editId="6C80F2E3">
                  <wp:extent cx="457200" cy="449580"/>
                  <wp:effectExtent l="0" t="0" r="0" b="7620"/>
                  <wp:docPr id="99795324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89AC" w14:textId="77777777" w:rsidR="0002590A" w:rsidRDefault="0002590A">
            <w:pPr>
              <w:textAlignment w:val="baseline"/>
              <w:rPr>
                <w:rFonts w:ascii="Calibri Light" w:hAnsi="Calibri Light" w:cs="Calibri Light"/>
                <w:color w:val="595959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b/>
                <w:bCs/>
                <w:color w:val="C00000"/>
                <w:lang w:val="nl-BE"/>
              </w:rPr>
              <w:t>Federale Overheidsdienst (FOD)</w:t>
            </w:r>
            <w:r>
              <w:rPr>
                <w:rFonts w:ascii="Calibri" w:hAnsi="Calibri" w:cs="Calibri"/>
                <w:b/>
                <w:bCs/>
                <w:color w:val="C00000"/>
                <w:lang w:val="nl-BE"/>
              </w:rPr>
              <w:br/>
              <w:t>Sociale Zekerheid</w:t>
            </w:r>
            <w:r>
              <w:rPr>
                <w:rFonts w:ascii="Calibri" w:hAnsi="Calibri" w:cs="Calibri"/>
                <w:b/>
                <w:bCs/>
                <w:color w:val="C00000"/>
                <w:lang w:val="nl-BE"/>
              </w:rPr>
              <w:br/>
            </w:r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nl-BE"/>
              </w:rPr>
              <w:t xml:space="preserve">Administratief Centrum Kruidtuin - Finance </w:t>
            </w:r>
            <w:proofErr w:type="spellStart"/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nl-BE"/>
              </w:rPr>
              <w:t>Tower</w:t>
            </w:r>
            <w:proofErr w:type="spellEnd"/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nl-BE"/>
              </w:rPr>
              <w:t xml:space="preserve"> </w:t>
            </w:r>
          </w:p>
          <w:p w14:paraId="10684C73" w14:textId="77777777" w:rsidR="0002590A" w:rsidRDefault="0002590A">
            <w:pPr>
              <w:textAlignment w:val="baseline"/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</w:pPr>
            <w:proofErr w:type="spellStart"/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  <w:t>Kruidtuinlaan</w:t>
            </w:r>
            <w:proofErr w:type="spellEnd"/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  <w:t xml:space="preserve"> 50 bus 100 </w:t>
            </w:r>
          </w:p>
          <w:p w14:paraId="0C499DC4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Calibri Light" w:hAnsi="Calibri Light" w:cs="Calibri Light"/>
                <w:color w:val="595959"/>
                <w:sz w:val="18"/>
                <w:szCs w:val="18"/>
                <w:lang w:val="fr-BE"/>
              </w:rPr>
              <w:t>1000 Brussel</w:t>
            </w:r>
          </w:p>
        </w:tc>
      </w:tr>
      <w:tr w:rsidR="0002590A" w14:paraId="0004E85F" w14:textId="77777777" w:rsidTr="0002590A">
        <w:trPr>
          <w:trHeight w:val="556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10AE7" w14:textId="77777777" w:rsidR="0002590A" w:rsidRDefault="0002590A">
            <w:pPr>
              <w:jc w:val="right"/>
              <w:textAlignment w:val="baseline"/>
              <w:rPr>
                <w:rFonts w:ascii="Times New Roman" w:hAnsi="Times New Roman" w:cs="Times New Roman"/>
                <w:lang w:val="fr-BE"/>
              </w:rPr>
            </w:pPr>
            <w:r>
              <w:rPr>
                <w:rFonts w:ascii="Calibri Light" w:hAnsi="Calibri Light" w:cs="Calibri Light"/>
                <w:color w:val="C3122F"/>
                <w:sz w:val="22"/>
                <w:szCs w:val="22"/>
                <w:lang w:val="fr-B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C1DF5" w14:textId="48FEFE4A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7175EDE7" wp14:editId="7348C01D">
                  <wp:extent cx="236220" cy="236220"/>
                  <wp:effectExtent l="0" t="0" r="0" b="0"/>
                  <wp:docPr id="67961262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color w:val="C3122F"/>
                <w:sz w:val="22"/>
                <w:szCs w:val="22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12" w:space="0" w:color="595959"/>
            </w:tcBorders>
            <w:vAlign w:val="center"/>
            <w:hideMark/>
          </w:tcPr>
          <w:p w14:paraId="4535F1E8" w14:textId="77777777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>+32 496597741 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E2A12" w14:textId="77777777" w:rsidR="0002590A" w:rsidRDefault="0002590A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7D7D7D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0D7BF" w14:textId="14E33E09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5434BCF7" wp14:editId="6CABC64C">
                  <wp:extent cx="236220" cy="236220"/>
                  <wp:effectExtent l="0" t="0" r="0" b="0"/>
                  <wp:docPr id="161088437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color w:val="7D7D7D"/>
                <w:sz w:val="22"/>
                <w:szCs w:val="22"/>
              </w:rPr>
              <w:t> 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180C0" w14:textId="36580DFD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hyperlink r:id="rId19" w:tgtFrame="_blank" w:history="1">
              <w:r>
                <w:rPr>
                  <w:rStyle w:val="Lienhypertexte"/>
                  <w:rFonts w:ascii="Calibri Light" w:hAnsi="Calibri Light" w:cs="Calibri Light"/>
                  <w:color w:val="595959"/>
                  <w:sz w:val="20"/>
                  <w:szCs w:val="20"/>
                </w:rPr>
                <w:t>socialsecurity.belgium.be</w:t>
              </w:r>
            </w:hyperlink>
            <w:r>
              <w:rPr>
                <w:rFonts w:ascii="Calibri Light" w:hAnsi="Calibri Light" w:cs="Calibri Light"/>
                <w:color w:val="595959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 xml:space="preserve">/ </w:t>
            </w:r>
            <w:r>
              <w:rPr>
                <w:noProof/>
                <w:sz w:val="18"/>
                <w:szCs w:val="18"/>
                <w:lang w:val="nl-BE"/>
                <w14:ligatures w14:val="none"/>
              </w:rPr>
              <w:drawing>
                <wp:inline distT="0" distB="0" distL="0" distR="0" wp14:anchorId="064227ED" wp14:editId="517CA879">
                  <wp:extent cx="228600" cy="228600"/>
                  <wp:effectExtent l="0" t="0" r="0" b="0"/>
                  <wp:docPr id="88569693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 xml:space="preserve"> / </w:t>
            </w:r>
            <w:r>
              <w:rPr>
                <w:noProof/>
                <w:sz w:val="18"/>
                <w:szCs w:val="18"/>
                <w:lang w:val="nl-BE"/>
                <w14:ligatures w14:val="none"/>
              </w:rPr>
              <w:drawing>
                <wp:inline distT="0" distB="0" distL="0" distR="0" wp14:anchorId="33025A8F" wp14:editId="5EC3836A">
                  <wp:extent cx="220980" cy="220980"/>
                  <wp:effectExtent l="0" t="0" r="7620" b="7620"/>
                  <wp:docPr id="77893329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> </w:t>
            </w:r>
          </w:p>
        </w:tc>
      </w:tr>
      <w:tr w:rsidR="0002590A" w:rsidRPr="0002590A" w14:paraId="1EDC718B" w14:textId="77777777" w:rsidTr="0002590A">
        <w:trPr>
          <w:trHeight w:val="436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334D7" w14:textId="77777777" w:rsidR="0002590A" w:rsidRDefault="0002590A">
            <w:pPr>
              <w:jc w:val="righ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C3122F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EFC04" w14:textId="0CE6741B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noProof/>
                <w:sz w:val="22"/>
                <w:szCs w:val="22"/>
                <w:lang w:val="nl-BE"/>
                <w14:ligatures w14:val="none"/>
              </w:rPr>
              <w:drawing>
                <wp:inline distT="0" distB="0" distL="0" distR="0" wp14:anchorId="7C58E0E9" wp14:editId="55893C98">
                  <wp:extent cx="259080" cy="259080"/>
                  <wp:effectExtent l="0" t="0" r="7620" b="7620"/>
                  <wp:docPr id="18076511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 Light" w:hAnsi="Calibri Light" w:cs="Calibri Light"/>
                <w:color w:val="C3122F"/>
                <w:sz w:val="22"/>
                <w:szCs w:val="22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single" w:sz="12" w:space="0" w:color="595959"/>
            </w:tcBorders>
            <w:vAlign w:val="center"/>
            <w:hideMark/>
          </w:tcPr>
          <w:p w14:paraId="75B6F9F8" w14:textId="77777777" w:rsidR="0002590A" w:rsidRDefault="0002590A">
            <w:pPr>
              <w:textAlignment w:val="baseline"/>
              <w:rPr>
                <w:rFonts w:ascii="Times New Roman" w:hAnsi="Times New Roman" w:cs="Times New Roman"/>
              </w:rPr>
            </w:pPr>
            <w:hyperlink r:id="rId23" w:history="1">
              <w:r>
                <w:rPr>
                  <w:rStyle w:val="Lienhypertexte"/>
                  <w:color w:val="0563C1"/>
                  <w:sz w:val="18"/>
                  <w:szCs w:val="18"/>
                </w:rPr>
                <w:t>julie.clement</w:t>
              </w:r>
              <w:r>
                <w:rPr>
                  <w:rStyle w:val="Lienhypertexte"/>
                  <w:rFonts w:ascii="Calibri Light" w:hAnsi="Calibri Light" w:cs="Calibri Light"/>
                  <w:color w:val="0563C1"/>
                  <w:sz w:val="18"/>
                  <w:szCs w:val="18"/>
                </w:rPr>
                <w:t>@minsoc.fed.be</w:t>
              </w:r>
            </w:hyperlink>
            <w:r>
              <w:rPr>
                <w:rFonts w:ascii="Calibri Light" w:hAnsi="Calibri Light" w:cs="Calibri Light"/>
                <w:color w:val="595959"/>
                <w:sz w:val="18"/>
                <w:szCs w:val="18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09B1B" w14:textId="77777777" w:rsidR="0002590A" w:rsidRDefault="0002590A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Calibri Light" w:hAnsi="Calibri Light" w:cs="Calibri Light"/>
                <w:color w:val="7D7D7D"/>
                <w:sz w:val="22"/>
                <w:szCs w:val="22"/>
              </w:rPr>
              <w:t> </w:t>
            </w:r>
          </w:p>
        </w:tc>
        <w:tc>
          <w:tcPr>
            <w:tcW w:w="49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AFF99" w14:textId="77777777" w:rsidR="0002590A" w:rsidRDefault="0002590A">
            <w:pPr>
              <w:textAlignment w:val="baseline"/>
              <w:rPr>
                <w:rFonts w:ascii="Times New Roman" w:hAnsi="Times New Roman" w:cs="Times New Roman"/>
                <w:sz w:val="16"/>
                <w:szCs w:val="16"/>
                <w:lang w:val="nl-BE"/>
              </w:rPr>
            </w:pPr>
            <w:r w:rsidRPr="0002590A">
              <w:rPr>
                <w:rFonts w:ascii="Calibri Light" w:hAnsi="Calibri Light" w:cs="Calibri Light"/>
                <w:color w:val="70AD47"/>
                <w:sz w:val="16"/>
                <w:szCs w:val="16"/>
                <w:lang w:val="nl-BE"/>
              </w:rPr>
              <w:br/>
            </w:r>
            <w:r>
              <w:rPr>
                <w:rFonts w:ascii="Calibri Light" w:hAnsi="Calibri Light" w:cs="Calibri Light"/>
                <w:color w:val="70AD47"/>
                <w:sz w:val="16"/>
                <w:szCs w:val="16"/>
                <w:lang w:val="nl-BE"/>
              </w:rPr>
              <w:t>AUB, DENK AAN HET MILIEU VOORDAT U DIT BERICHT PRINT.</w:t>
            </w:r>
          </w:p>
        </w:tc>
      </w:tr>
    </w:tbl>
    <w:p w14:paraId="09FC96A0" w14:textId="77777777" w:rsidR="0002590A" w:rsidRDefault="0002590A" w:rsidP="0002590A">
      <w:pPr>
        <w:rPr>
          <w:sz w:val="22"/>
          <w:szCs w:val="22"/>
          <w:lang w:val="nl-BE"/>
        </w:rPr>
      </w:pPr>
    </w:p>
    <w:p w14:paraId="7E407C09" w14:textId="77777777" w:rsidR="00DC466A" w:rsidRPr="0002590A" w:rsidRDefault="00DC466A">
      <w:pPr>
        <w:rPr>
          <w:lang w:val="nl-BE"/>
        </w:rPr>
      </w:pPr>
    </w:p>
    <w:sectPr w:rsidR="00DC466A" w:rsidRPr="00025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3C0D"/>
    <w:multiLevelType w:val="hybridMultilevel"/>
    <w:tmpl w:val="B530A61C"/>
    <w:lvl w:ilvl="0" w:tplc="12F46D0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41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0A"/>
    <w:rsid w:val="0002590A"/>
    <w:rsid w:val="006E6A81"/>
    <w:rsid w:val="009C59D1"/>
    <w:rsid w:val="00DC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F35D"/>
  <w15:chartTrackingRefBased/>
  <w15:docId w15:val="{A3711E8C-E5B6-4734-B34E-54483069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0A"/>
    <w:pPr>
      <w:spacing w:after="0" w:line="240" w:lineRule="auto"/>
    </w:pPr>
    <w:rPr>
      <w:rFonts w:ascii="Aptos" w:hAnsi="Aptos" w:cs="Aptos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02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59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9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9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9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5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59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59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59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59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59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59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59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59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59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9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59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2590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Parent@minsoc.fed.be" TargetMode="External"/><Relationship Id="rId13" Type="http://schemas.openxmlformats.org/officeDocument/2006/relationships/hyperlink" Target="mailto:Julie.Clement@minsoc.fed.be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Sophie.Lejoly@minsoc.fed.be" TargetMode="External"/><Relationship Id="rId12" Type="http://schemas.openxmlformats.org/officeDocument/2006/relationships/hyperlink" Target="https://ph.belgium.be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Julie.Clement@minsoc.fed.be" TargetMode="External"/><Relationship Id="rId11" Type="http://schemas.openxmlformats.org/officeDocument/2006/relationships/hyperlink" Target="mailto:info@ph.belgium.b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Veronique.Duchenne@minsoc.fed.be" TargetMode="External"/><Relationship Id="rId15" Type="http://schemas.openxmlformats.org/officeDocument/2006/relationships/hyperlink" Target="mailto:Sophie.Lejoly@minsoc.fed.be" TargetMode="External"/><Relationship Id="rId23" Type="http://schemas.openxmlformats.org/officeDocument/2006/relationships/hyperlink" Target="mailto:julie.clement@minsoc.fed.be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socialsecurity.belgium.be/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ndicap.belgium.be/nl/news-hervorming-van-de-werkloosheidsregelgeving-en-gevolgen-voor-de-personen-die-een-tegemoetkoming" TargetMode="External"/><Relationship Id="rId14" Type="http://schemas.openxmlformats.org/officeDocument/2006/relationships/hyperlink" Target="mailto:Veronique.Duchenne@minsoc.fed.be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3241</Characters>
  <Application>Microsoft Office Word</Application>
  <DocSecurity>0</DocSecurity>
  <Lines>112</Lines>
  <Paragraphs>42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1</cp:revision>
  <dcterms:created xsi:type="dcterms:W3CDTF">2025-11-10T16:21:00Z</dcterms:created>
  <dcterms:modified xsi:type="dcterms:W3CDTF">2025-11-10T16:22:00Z</dcterms:modified>
</cp:coreProperties>
</file>