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B1F5" w14:textId="77777777" w:rsidR="009F3F45" w:rsidRPr="009F3F45" w:rsidRDefault="009F3F45" w:rsidP="009F3F45">
      <w:pPr>
        <w:rPr>
          <w:rFonts w:ascii="Calibri" w:eastAsia="Times New Roman" w:hAnsi="Calibri" w:cs="Calibri"/>
          <w:sz w:val="22"/>
          <w:szCs w:val="22"/>
          <w:lang w:val="fr-BE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val="nl-NL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val="nl-NL"/>
        </w:rPr>
        <w:t>:</w:t>
      </w:r>
      <w:r>
        <w:rPr>
          <w:rFonts w:ascii="Calibri" w:eastAsia="Times New Roman" w:hAnsi="Calibri" w:cs="Calibri"/>
          <w:sz w:val="22"/>
          <w:szCs w:val="22"/>
          <w:lang w:val="nl-NL"/>
        </w:rPr>
        <w:t xml:space="preserve"> Marlière, Gisèle &lt;Gisele.Marliere@solidaris.be&gt; </w:t>
      </w:r>
      <w:r>
        <w:rPr>
          <w:rFonts w:ascii="Calibri" w:eastAsia="Times New Roman" w:hAnsi="Calibri" w:cs="Calibri"/>
          <w:sz w:val="22"/>
          <w:szCs w:val="22"/>
          <w:lang w:val="nl-NL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</w:rPr>
        <w:t>Sent:</w:t>
      </w:r>
      <w:r>
        <w:rPr>
          <w:rFonts w:ascii="Calibri" w:eastAsia="Times New Roman" w:hAnsi="Calibri" w:cs="Calibri"/>
          <w:sz w:val="22"/>
          <w:szCs w:val="22"/>
          <w:lang w:val="nl-NL"/>
        </w:rPr>
        <w:t xml:space="preserve"> Friday 27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</w:rPr>
        <w:t>June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</w:rPr>
        <w:t xml:space="preserve"> 2025 13:41</w:t>
      </w:r>
      <w:r>
        <w:rPr>
          <w:rFonts w:ascii="Calibri" w:eastAsia="Times New Roman" w:hAnsi="Calibri" w:cs="Calibri"/>
          <w:sz w:val="22"/>
          <w:szCs w:val="22"/>
          <w:lang w:val="nl-NL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val="nl-NL"/>
        </w:rPr>
        <w:t>To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val="nl-NL"/>
        </w:rPr>
        <w:t>:</w:t>
      </w:r>
      <w:r>
        <w:rPr>
          <w:rFonts w:ascii="Calibri" w:eastAsia="Times New Roman" w:hAnsi="Calibri" w:cs="Calibri"/>
          <w:sz w:val="22"/>
          <w:szCs w:val="22"/>
          <w:lang w:val="nl-NL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</w:rPr>
        <w:t>Brüls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</w:rPr>
        <w:t xml:space="preserve"> Jonathan &lt;Jonathan.Bruls@beenders.fed.be&gt;;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</w:rPr>
        <w:t>Vanroose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</w:rPr>
        <w:t xml:space="preserve"> Annabel &lt;Annabel.Vanroose@beenders.fed.be&gt;</w:t>
      </w:r>
      <w:r>
        <w:rPr>
          <w:rFonts w:ascii="Calibri" w:eastAsia="Times New Roman" w:hAnsi="Calibri" w:cs="Calibri"/>
          <w:sz w:val="22"/>
          <w:szCs w:val="22"/>
          <w:lang w:val="nl-NL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</w:rPr>
        <w:t>Cc:</w:t>
      </w:r>
      <w:r>
        <w:rPr>
          <w:rFonts w:ascii="Calibri" w:eastAsia="Times New Roman" w:hAnsi="Calibri" w:cs="Calibri"/>
          <w:sz w:val="22"/>
          <w:szCs w:val="22"/>
          <w:lang w:val="nl-NL"/>
        </w:rPr>
        <w:t xml:space="preserve"> Duchenne Véronique &lt;Veronique.Duchenne@minsoc.fed.be&gt;;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</w:rPr>
        <w:t>Dossin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</w:rPr>
        <w:t xml:space="preserve"> Muriel &lt;Muriel.Dossin@minsoc.fed.be&gt;; Parent Eva &lt;Eva.Parent@minsoc.fed.be&gt;; Laureys Benjamin &lt;Benjamin.Laureys@minsoc.fed.be&gt;; emilie.desmet &lt;emilie.desmet@mc.be&gt;; Sophie Willekens &lt;sophie.willekens@kannet.be&gt;;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</w:rPr>
        <w:t>maarten.ruymen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</w:rPr>
        <w:t xml:space="preserve"> &lt;maarten.ruymen@ditovzw.be&gt;</w:t>
      </w:r>
      <w:r>
        <w:rPr>
          <w:rFonts w:ascii="Calibri" w:eastAsia="Times New Roman" w:hAnsi="Calibri" w:cs="Calibri"/>
          <w:sz w:val="22"/>
          <w:szCs w:val="22"/>
          <w:lang w:val="nl-NL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</w:rPr>
        <w:t>Subject:</w:t>
      </w:r>
      <w:r>
        <w:rPr>
          <w:rFonts w:ascii="Calibri" w:eastAsia="Times New Roman" w:hAnsi="Calibri" w:cs="Calibri"/>
          <w:sz w:val="22"/>
          <w:szCs w:val="22"/>
          <w:lang w:val="nl-NL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</w:rPr>
        <w:t>Chômage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</w:rPr>
        <w:t>/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</w:rPr>
        <w:t>personnes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</w:rPr>
        <w:t>inéligibles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</w:rPr>
        <w:t xml:space="preserve"> = MMPP? </w:t>
      </w:r>
      <w:r w:rsidRPr="009F3F45">
        <w:rPr>
          <w:rFonts w:ascii="Calibri" w:eastAsia="Times New Roman" w:hAnsi="Calibri" w:cs="Calibri"/>
          <w:sz w:val="22"/>
          <w:szCs w:val="22"/>
          <w:lang w:val="fr-BE"/>
        </w:rPr>
        <w:t xml:space="preserve">A investiguer concernant projet fédéral en élaboration </w:t>
      </w:r>
    </w:p>
    <w:p w14:paraId="64F4E423" w14:textId="77777777" w:rsidR="009F3F45" w:rsidRPr="009F3F45" w:rsidRDefault="009F3F45" w:rsidP="009F3F45">
      <w:pPr>
        <w:rPr>
          <w:lang w:val="fr-BE"/>
        </w:rPr>
      </w:pPr>
    </w:p>
    <w:p w14:paraId="21E0EE48" w14:textId="77777777" w:rsidR="009F3F45" w:rsidRPr="009F3F45" w:rsidRDefault="009F3F45" w:rsidP="009F3F45">
      <w:pPr>
        <w:rPr>
          <w:rFonts w:eastAsia="Times New Roman"/>
          <w:lang w:val="fr-BE"/>
        </w:rPr>
      </w:pPr>
      <w:r w:rsidRPr="009F3F45">
        <w:rPr>
          <w:rFonts w:eastAsia="Times New Roman"/>
          <w:lang w:val="fr-BE"/>
        </w:rPr>
        <w:t xml:space="preserve">Bonjour Jonathan et Annabel, </w:t>
      </w:r>
    </w:p>
    <w:p w14:paraId="4D21F248" w14:textId="77777777" w:rsidR="009F3F45" w:rsidRPr="009F3F45" w:rsidRDefault="009F3F45" w:rsidP="009F3F45">
      <w:pPr>
        <w:rPr>
          <w:rFonts w:eastAsia="Times New Roman"/>
          <w:lang w:val="fr-BE"/>
        </w:rPr>
      </w:pPr>
      <w:r w:rsidRPr="009F3F45">
        <w:rPr>
          <w:rFonts w:eastAsia="Times New Roman"/>
          <w:lang w:val="fr-BE"/>
        </w:rPr>
        <w:t>Cette info que je lis , dans la presse de ce matin, m’alerte, car ces personnes »inéligilibles » à l’emploi, pourraient « correspondre «  aux chômeurs MMPP qui sont repris dans l’actuelle catégorie de chômeurs « la plus éloignée de l’emploi « .</w:t>
      </w:r>
    </w:p>
    <w:p w14:paraId="2A58A1DA" w14:textId="77777777" w:rsidR="009F3F45" w:rsidRPr="009F3F45" w:rsidRDefault="009F3F45" w:rsidP="009F3F45">
      <w:pPr>
        <w:rPr>
          <w:rFonts w:eastAsia="Times New Roman"/>
          <w:lang w:val="fr-BE"/>
        </w:rPr>
      </w:pPr>
      <w:r w:rsidRPr="009F3F45">
        <w:rPr>
          <w:rFonts w:eastAsia="Times New Roman"/>
          <w:lang w:val="fr-BE"/>
        </w:rPr>
        <w:t>Comme Monsieur le Ministre nous a dit hier que lui et son cabinet étaient bien informés des projets(en cours)émanant de ses différents collègues, serait-il possible que vous nous communiquiez les premières infos/projets de textes ?</w:t>
      </w:r>
    </w:p>
    <w:p w14:paraId="2545FF0A" w14:textId="77777777" w:rsidR="009F3F45" w:rsidRPr="009F3F45" w:rsidRDefault="009F3F45" w:rsidP="009F3F45">
      <w:pPr>
        <w:rPr>
          <w:rFonts w:eastAsia="Times New Roman"/>
          <w:lang w:val="fr-BE"/>
        </w:rPr>
      </w:pPr>
      <w:r w:rsidRPr="009F3F45">
        <w:rPr>
          <w:rFonts w:eastAsia="Times New Roman"/>
          <w:lang w:val="fr-BE"/>
        </w:rPr>
        <w:t>Pour info: les MMPP concernent LARGEMENT des personnes en situation de handicap.</w:t>
      </w:r>
    </w:p>
    <w:p w14:paraId="0955EA1E" w14:textId="77777777" w:rsidR="009F3F45" w:rsidRPr="009F3F45" w:rsidRDefault="009F3F45" w:rsidP="009F3F45">
      <w:pPr>
        <w:rPr>
          <w:rFonts w:eastAsia="Times New Roman"/>
          <w:lang w:val="fr-BE"/>
        </w:rPr>
      </w:pPr>
      <w:r w:rsidRPr="009F3F45">
        <w:rPr>
          <w:rFonts w:eastAsia="Times New Roman"/>
          <w:lang w:val="fr-BE"/>
        </w:rPr>
        <w:t>À vous lire.</w:t>
      </w:r>
    </w:p>
    <w:p w14:paraId="40033F50" w14:textId="77777777" w:rsidR="009F3F45" w:rsidRPr="009F3F45" w:rsidRDefault="009F3F45" w:rsidP="009F3F45">
      <w:pPr>
        <w:rPr>
          <w:rFonts w:eastAsia="Times New Roman"/>
          <w:lang w:val="fr-BE"/>
        </w:rPr>
      </w:pPr>
      <w:r w:rsidRPr="009F3F45">
        <w:rPr>
          <w:rFonts w:eastAsia="Times New Roman"/>
          <w:lang w:val="fr-BE"/>
        </w:rPr>
        <w:t>Bien cordialement </w:t>
      </w:r>
    </w:p>
    <w:p w14:paraId="57A0C5AA" w14:textId="77777777" w:rsidR="009F3F45" w:rsidRPr="009F3F45" w:rsidRDefault="009F3F45" w:rsidP="009F3F45">
      <w:pPr>
        <w:rPr>
          <w:rFonts w:eastAsia="Times New Roman"/>
          <w:lang w:val="fr-BE"/>
        </w:rPr>
      </w:pPr>
    </w:p>
    <w:p w14:paraId="4DCBF049" w14:textId="77777777" w:rsidR="009F3F45" w:rsidRPr="009F3F45" w:rsidRDefault="009F3F45" w:rsidP="009F3F45">
      <w:pPr>
        <w:rPr>
          <w:rFonts w:eastAsia="Times New Roman"/>
          <w:lang w:val="fr-BE"/>
        </w:rPr>
      </w:pPr>
      <w:r w:rsidRPr="009F3F45">
        <w:rPr>
          <w:rFonts w:eastAsia="Times New Roman"/>
          <w:lang w:val="fr-BE"/>
        </w:rPr>
        <w:t xml:space="preserve">MARLIÈRE GISÈLE </w:t>
      </w:r>
    </w:p>
    <w:p w14:paraId="23CDFF15" w14:textId="77777777" w:rsidR="009F3F45" w:rsidRPr="009F3F45" w:rsidRDefault="009F3F45" w:rsidP="009F3F45">
      <w:pPr>
        <w:rPr>
          <w:rFonts w:eastAsia="Times New Roman"/>
          <w:lang w:val="fr-BE"/>
        </w:rPr>
      </w:pPr>
      <w:r w:rsidRPr="009F3F45">
        <w:rPr>
          <w:rFonts w:eastAsia="Times New Roman"/>
          <w:lang w:val="fr-BE"/>
        </w:rPr>
        <w:t> Présidente CSNPH</w:t>
      </w:r>
    </w:p>
    <w:p w14:paraId="30BF84F3" w14:textId="77777777" w:rsidR="009F3F45" w:rsidRPr="009F3F45" w:rsidRDefault="009F3F45" w:rsidP="009F3F45">
      <w:pPr>
        <w:rPr>
          <w:rFonts w:eastAsia="Times New Roman"/>
          <w:lang w:val="fr-BE"/>
        </w:rPr>
      </w:pPr>
    </w:p>
    <w:p w14:paraId="3E5C1A38" w14:textId="77777777" w:rsidR="009F3F45" w:rsidRPr="009F3F45" w:rsidRDefault="009F3F45" w:rsidP="009F3F45">
      <w:pPr>
        <w:rPr>
          <w:rFonts w:eastAsia="Times New Roman"/>
          <w:lang w:val="fr-BE"/>
        </w:rPr>
      </w:pPr>
      <w:r>
        <w:fldChar w:fldCharType="begin"/>
      </w:r>
      <w:r w:rsidRPr="009F3F45">
        <w:rPr>
          <w:lang w:val="fr-BE"/>
        </w:rPr>
        <w:instrText>HYPERLINK "https://www.lesoir.be/684258/article/2025-06-26/le-federal-envisage-un-nouveau-systeme-pour-les-personnes-ineligibles-lemploi"</w:instrText>
      </w:r>
      <w:r>
        <w:fldChar w:fldCharType="separate"/>
      </w:r>
      <w:r w:rsidRPr="009F3F45">
        <w:rPr>
          <w:rStyle w:val="Hyperlink"/>
          <w:rFonts w:eastAsia="Times New Roman"/>
          <w:lang w:val="fr-BE"/>
        </w:rPr>
        <w:t>https://www.lesoir.be/684258/article/2025-06-26/le-federal-envisage-un-nouveau-systeme-pour-les-personnes-ineligibles-lemploi</w:t>
      </w:r>
      <w:r>
        <w:fldChar w:fldCharType="end"/>
      </w:r>
      <w:r w:rsidRPr="009F3F45">
        <w:rPr>
          <w:rFonts w:eastAsia="Times New Roman"/>
          <w:lang w:val="fr-BE"/>
        </w:rPr>
        <w:br/>
      </w:r>
      <w:r w:rsidRPr="009F3F45">
        <w:rPr>
          <w:rFonts w:eastAsia="Times New Roman"/>
          <w:lang w:val="fr-BE"/>
        </w:rPr>
        <w:br/>
        <w:t xml:space="preserve">Partagée via le </w:t>
      </w:r>
      <w:r>
        <w:fldChar w:fldCharType="begin"/>
      </w:r>
      <w:r w:rsidRPr="009F3F45">
        <w:rPr>
          <w:lang w:val="fr-BE"/>
        </w:rPr>
        <w:instrText>HYPERLINK "https://itunes.apple.com/app/google/id284815942"</w:instrText>
      </w:r>
      <w:r>
        <w:fldChar w:fldCharType="separate"/>
      </w:r>
      <w:r w:rsidRPr="009F3F45">
        <w:rPr>
          <w:rStyle w:val="Hyperlink"/>
          <w:rFonts w:eastAsia="Times New Roman"/>
          <w:lang w:val="fr-BE"/>
        </w:rPr>
        <w:t>Appli Google</w:t>
      </w:r>
      <w:r>
        <w:fldChar w:fldCharType="end"/>
      </w:r>
    </w:p>
    <w:p w14:paraId="6E66BC2B" w14:textId="77777777" w:rsidR="009F3F45" w:rsidRPr="009F3F45" w:rsidRDefault="009F3F45" w:rsidP="009F3F45">
      <w:pPr>
        <w:rPr>
          <w:rFonts w:eastAsia="Times New Roman"/>
          <w:lang w:val="fr-BE"/>
        </w:rPr>
      </w:pPr>
    </w:p>
    <w:p w14:paraId="764DB80D" w14:textId="77777777" w:rsidR="009F3F45" w:rsidRPr="009F3F45" w:rsidRDefault="009F3F45" w:rsidP="009F3F45">
      <w:pPr>
        <w:rPr>
          <w:rFonts w:eastAsia="Times New Roman"/>
          <w:lang w:val="fr-BE"/>
        </w:rPr>
      </w:pPr>
    </w:p>
    <w:p w14:paraId="1E9AC36F" w14:textId="77777777" w:rsidR="009F3F45" w:rsidRPr="009F3F45" w:rsidRDefault="009F3F45" w:rsidP="009F3F45">
      <w:pPr>
        <w:rPr>
          <w:rFonts w:eastAsia="Times New Roman"/>
          <w:lang w:val="fr-BE"/>
        </w:rPr>
      </w:pPr>
      <w:r w:rsidRPr="009F3F45">
        <w:rPr>
          <w:rFonts w:eastAsia="Times New Roman"/>
          <w:lang w:val="fr-BE"/>
        </w:rPr>
        <w:t> </w:t>
      </w:r>
    </w:p>
    <w:p w14:paraId="324844C7" w14:textId="77777777" w:rsidR="009F3F45" w:rsidRPr="009F3F45" w:rsidRDefault="009F3F45" w:rsidP="009F3F45">
      <w:pPr>
        <w:pStyle w:val="Normaalweb"/>
        <w:rPr>
          <w:lang w:val="fr-BE"/>
        </w:rPr>
      </w:pPr>
      <w:r w:rsidRPr="009F3F45">
        <w:rPr>
          <w:lang w:val="fr-B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6124"/>
      </w:tblGrid>
      <w:tr w:rsidR="009F3F45" w14:paraId="2AB9E644" w14:textId="77777777" w:rsidTr="009F3F4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CDDDE9"/>
            </w:tcBorders>
            <w:tcMar>
              <w:top w:w="0" w:type="dxa"/>
              <w:left w:w="0" w:type="dxa"/>
              <w:bottom w:w="0" w:type="dxa"/>
              <w:right w:w="450" w:type="dxa"/>
            </w:tcMar>
            <w:vAlign w:val="center"/>
            <w:hideMark/>
          </w:tcPr>
          <w:p w14:paraId="19835CC3" w14:textId="30914B31" w:rsidR="009F3F45" w:rsidRDefault="009F3F4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0415AEDA" wp14:editId="38E7D2DD">
                  <wp:extent cx="302260" cy="302260"/>
                  <wp:effectExtent l="0" t="0" r="2540" b="2540"/>
                  <wp:docPr id="1659087777" name="Afbeelding 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4"/>
            </w:tblGrid>
            <w:tr w:rsidR="009F3F45" w:rsidRPr="009F3F45" w14:paraId="5CF1847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hideMark/>
                </w:tcPr>
                <w:p w14:paraId="5F8A6FD7" w14:textId="77777777" w:rsidR="009F3F45" w:rsidRPr="009F3F45" w:rsidRDefault="009F3F45">
                  <w:pPr>
                    <w:pStyle w:val="Normaalweb"/>
                    <w:rPr>
                      <w:lang w:val="fr-BE"/>
                    </w:rPr>
                  </w:pPr>
                  <w:r w:rsidRPr="009F3F45">
                    <w:rPr>
                      <w:rFonts w:ascii="Calibri" w:hAnsi="Calibri" w:cs="Calibri"/>
                      <w:b/>
                      <w:bCs/>
                      <w:color w:val="E21838"/>
                      <w:spacing w:val="6"/>
                      <w:sz w:val="32"/>
                      <w:szCs w:val="32"/>
                      <w:lang w:val="fr-BE"/>
                    </w:rPr>
                    <w:t>Gisèle Marlière</w:t>
                  </w:r>
                  <w:r w:rsidRPr="009F3F45">
                    <w:rPr>
                      <w:lang w:val="fr-BE"/>
                    </w:rPr>
                    <w:t> </w:t>
                  </w:r>
                  <w:r w:rsidRPr="009F3F45">
                    <w:rPr>
                      <w:rFonts w:ascii="Calibri" w:hAnsi="Calibri" w:cs="Calibri"/>
                      <w:color w:val="596770"/>
                      <w:spacing w:val="6"/>
                      <w:lang w:val="fr-BE"/>
                    </w:rPr>
                    <w:t>· Présidente Esenca</w:t>
                  </w:r>
                  <w:r w:rsidRPr="009F3F45">
                    <w:rPr>
                      <w:lang w:val="fr-BE"/>
                    </w:rPr>
                    <w:br/>
                    <w:t>40 - ASBL</w:t>
                  </w:r>
                </w:p>
              </w:tc>
            </w:tr>
            <w:tr w:rsidR="009F3F45" w:rsidRPr="009F3F45" w14:paraId="6B3D9CD9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749324" w14:textId="77777777" w:rsidR="009F3F45" w:rsidRPr="009F3F45" w:rsidRDefault="009F3F45">
                  <w:pPr>
                    <w:rPr>
                      <w:rFonts w:eastAsia="Times New Roman"/>
                      <w:lang w:val="fr-BE"/>
                    </w:rPr>
                  </w:pPr>
                  <w:r w:rsidRPr="009F3F45">
                    <w:rPr>
                      <w:rFonts w:ascii="Calibri" w:eastAsia="Times New Roman" w:hAnsi="Calibri" w:cs="Calibri"/>
                      <w:b/>
                      <w:bCs/>
                      <w:color w:val="596770"/>
                      <w:spacing w:val="6"/>
                      <w:lang w:val="fr-BE"/>
                    </w:rPr>
                    <w:t>Union Nationale des Mutualités Socialistes - Solidaris </w:t>
                  </w:r>
                </w:p>
              </w:tc>
            </w:tr>
            <w:tr w:rsidR="009F3F45" w:rsidRPr="009F3F45" w14:paraId="4EC744B1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B729B1" w14:textId="77777777" w:rsidR="009F3F45" w:rsidRPr="009F3F45" w:rsidRDefault="009F3F45">
                  <w:pPr>
                    <w:rPr>
                      <w:rFonts w:eastAsia="Times New Roman"/>
                      <w:lang w:val="fr-BE"/>
                    </w:rPr>
                  </w:pPr>
                  <w:r w:rsidRPr="009F3F45">
                    <w:rPr>
                      <w:rFonts w:ascii="Calibri" w:eastAsia="Times New Roman" w:hAnsi="Calibri" w:cs="Calibri"/>
                      <w:color w:val="596770"/>
                      <w:spacing w:val="6"/>
                      <w:lang w:val="fr-BE"/>
                    </w:rPr>
                    <w:t>Rue Saint-Jean, 32-38 à 1000 Bruxelles</w:t>
                  </w:r>
                </w:p>
              </w:tc>
            </w:tr>
            <w:tr w:rsidR="009F3F45" w:rsidRPr="009F3F45" w14:paraId="028AEEC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DA30887" w14:textId="77777777" w:rsidR="009F3F45" w:rsidRPr="009F3F45" w:rsidRDefault="009F3F45">
                  <w:pPr>
                    <w:rPr>
                      <w:rFonts w:eastAsia="Times New Roman"/>
                      <w:lang w:val="de-DE"/>
                    </w:rPr>
                  </w:pPr>
                  <w:proofErr w:type="gramStart"/>
                  <w:r w:rsidRPr="009F3F45">
                    <w:rPr>
                      <w:rFonts w:ascii="Calibri" w:eastAsia="Times New Roman" w:hAnsi="Calibri" w:cs="Calibri"/>
                      <w:b/>
                      <w:bCs/>
                      <w:color w:val="E21838"/>
                      <w:spacing w:val="6"/>
                      <w:lang w:val="de-DE"/>
                    </w:rPr>
                    <w:t>T </w:t>
                  </w:r>
                  <w:r w:rsidRPr="009F3F45">
                    <w:rPr>
                      <w:rFonts w:ascii="Calibri" w:eastAsia="Times New Roman" w:hAnsi="Calibri" w:cs="Calibri"/>
                      <w:color w:val="596770"/>
                      <w:spacing w:val="6"/>
                      <w:lang w:val="de-DE"/>
                    </w:rPr>
                    <w:t> ·</w:t>
                  </w:r>
                  <w:proofErr w:type="gramEnd"/>
                  <w:r w:rsidRPr="009F3F45">
                    <w:rPr>
                      <w:rFonts w:eastAsia="Times New Roman"/>
                      <w:lang w:val="de-DE"/>
                    </w:rPr>
                    <w:t> </w:t>
                  </w:r>
                  <w:r w:rsidRPr="009F3F45">
                    <w:rPr>
                      <w:rFonts w:ascii="Calibri" w:eastAsia="Times New Roman" w:hAnsi="Calibri" w:cs="Calibri"/>
                      <w:b/>
                      <w:bCs/>
                      <w:color w:val="E21838"/>
                      <w:spacing w:val="6"/>
                      <w:lang w:val="de-DE"/>
                    </w:rPr>
                    <w:t>W</w:t>
                  </w:r>
                  <w:r w:rsidRPr="009F3F45">
                    <w:rPr>
                      <w:rFonts w:eastAsia="Times New Roman"/>
                      <w:lang w:val="de-DE"/>
                    </w:rPr>
                    <w:t xml:space="preserve"> </w:t>
                  </w:r>
                  <w:r>
                    <w:fldChar w:fldCharType="begin"/>
                  </w:r>
                  <w:r w:rsidRPr="009F3F45">
                    <w:rPr>
                      <w:lang w:val="de-DE"/>
                    </w:rPr>
                    <w:instrText>HYPERLINK "http://www.solidaris-wallonie.be/"</w:instrText>
                  </w:r>
                  <w:r>
                    <w:fldChar w:fldCharType="separate"/>
                  </w:r>
                  <w:r w:rsidRPr="009F3F45">
                    <w:rPr>
                      <w:rStyle w:val="Hyperlink"/>
                      <w:rFonts w:ascii="Calibri" w:eastAsia="Times New Roman" w:hAnsi="Calibri" w:cs="Calibri"/>
                      <w:color w:val="596770"/>
                      <w:spacing w:val="6"/>
                      <w:lang w:val="de-DE"/>
                    </w:rPr>
                    <w:t>www.solidaris-wallonie.be</w:t>
                  </w:r>
                  <w:r>
                    <w:fldChar w:fldCharType="end"/>
                  </w:r>
                </w:p>
              </w:tc>
            </w:tr>
            <w:tr w:rsidR="009F3F45" w14:paraId="573F289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0"/>
                    <w:gridCol w:w="2640"/>
                  </w:tblGrid>
                  <w:tr w:rsidR="009F3F45" w14:paraId="4E41418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F7D417" w14:textId="77777777" w:rsidR="009F3F45" w:rsidRDefault="009F3F4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596770"/>
                            <w:spacing w:val="6"/>
                          </w:rPr>
                          <w:t xml:space="preserve">Suivez-nous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596770"/>
                            <w:spacing w:val="6"/>
                          </w:rPr>
                          <w:t>aussi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596770"/>
                            <w:spacing w:val="6"/>
                          </w:rPr>
                          <w:t xml:space="preserve"> sur</w:t>
                        </w:r>
                        <w:r>
                          <w:rPr>
                            <w:rFonts w:ascii="Calibri" w:eastAsia="Times New Roman" w:hAnsi="Calibri" w:cs="Calibri"/>
                            <w:color w:val="596770"/>
                            <w:spacing w:val="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0"/>
                          <w:gridCol w:w="510"/>
                          <w:gridCol w:w="510"/>
                          <w:gridCol w:w="510"/>
                          <w:gridCol w:w="510"/>
                        </w:tblGrid>
                        <w:tr w:rsidR="009F3F45" w14:paraId="69C009A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C9030E1" w14:textId="49269190" w:rsidR="009F3F45" w:rsidRDefault="009F3F4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4EE1A694" wp14:editId="54BBF158">
                                    <wp:extent cx="302260" cy="302260"/>
                                    <wp:effectExtent l="0" t="0" r="2540" b="2540"/>
                                    <wp:docPr id="1554245035" name="Afbeelding 6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260" cy="3022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2AFECE6" w14:textId="59A3EE02" w:rsidR="009F3F45" w:rsidRDefault="009F3F4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41C05D3F" wp14:editId="4C6F01C6">
                                    <wp:extent cx="302260" cy="302260"/>
                                    <wp:effectExtent l="0" t="0" r="2540" b="2540"/>
                                    <wp:docPr id="104510293" name="Afbeelding 5">
                                      <a:hlinkClick xmlns:a="http://schemas.openxmlformats.org/drawingml/2006/main" r:id="rId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260" cy="3022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2200023" w14:textId="0C27F543" w:rsidR="009F3F45" w:rsidRDefault="009F3F4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0BC61FCB" wp14:editId="5BACB851">
                                    <wp:extent cx="302260" cy="302260"/>
                                    <wp:effectExtent l="0" t="0" r="2540" b="2540"/>
                                    <wp:docPr id="99035227" name="Afbeelding 4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260" cy="3022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0B1E442" w14:textId="7460F996" w:rsidR="009F3F45" w:rsidRDefault="009F3F4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4ABE636C" wp14:editId="12236EDE">
                                    <wp:extent cx="302260" cy="302260"/>
                                    <wp:effectExtent l="0" t="0" r="2540" b="2540"/>
                                    <wp:docPr id="1873724280" name="Afbeelding 3">
                                      <a:hlinkClick xmlns:a="http://schemas.openxmlformats.org/drawingml/2006/main" r:id="rId1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260" cy="3022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38E6B87" w14:textId="1DFBA2A4" w:rsidR="009F3F45" w:rsidRDefault="009F3F45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04F8F450" wp14:editId="0453CD67">
                                    <wp:extent cx="302260" cy="302260"/>
                                    <wp:effectExtent l="0" t="0" r="2540" b="2540"/>
                                    <wp:docPr id="1516739612" name="Afbeelding 2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260" cy="3022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7407125" w14:textId="77777777" w:rsidR="009F3F45" w:rsidRDefault="009F3F4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7ABA05" w14:textId="77777777" w:rsidR="009F3F45" w:rsidRDefault="009F3F4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04C302" w14:textId="77777777" w:rsidR="009F3F45" w:rsidRDefault="009F3F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38C37D92" w14:textId="38222B5F" w:rsidR="009F3F45" w:rsidRDefault="009F3F45" w:rsidP="009F3F45">
      <w:pPr>
        <w:pStyle w:val="Normaalweb"/>
      </w:pPr>
      <w:r>
        <w:rPr>
          <w:noProof/>
          <w:color w:val="0000FF"/>
        </w:rPr>
        <w:drawing>
          <wp:inline distT="0" distB="0" distL="0" distR="0" wp14:anchorId="5DC15EE0" wp14:editId="3714E857">
            <wp:extent cx="302260" cy="302260"/>
            <wp:effectExtent l="0" t="0" r="2540" b="2540"/>
            <wp:docPr id="537899340" name="Afbeelding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D0CAC" w14:textId="77777777" w:rsidR="00EA32F2" w:rsidRDefault="00EA32F2"/>
    <w:sectPr w:rsidR="00EA3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45"/>
    <w:rsid w:val="004046B0"/>
    <w:rsid w:val="004175DB"/>
    <w:rsid w:val="008B5AB6"/>
    <w:rsid w:val="00922254"/>
    <w:rsid w:val="009F3F45"/>
    <w:rsid w:val="00E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E8E6"/>
  <w15:chartTrackingRefBased/>
  <w15:docId w15:val="{AB4FFBAF-D37D-4C9D-8B82-50642031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3F45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F3F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3F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3F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3F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3F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3F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3F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3F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3F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3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3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3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3F4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3F4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3F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3F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3F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3F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3F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F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3F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3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3F4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F3F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3F4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F3F4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3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3F4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3F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9F3F4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9F3F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olidariswal" TargetMode="External"/><Relationship Id="rId13" Type="http://schemas.openxmlformats.org/officeDocument/2006/relationships/image" Target="https://images.socmutsoc.be/img/img300/icoLinkedin.p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images.socmutsoc.be/img/img300/icoFacebook.png" TargetMode="External"/><Relationship Id="rId12" Type="http://schemas.openxmlformats.org/officeDocument/2006/relationships/hyperlink" Target="https://www.linkedin.com/company/solidaris/" TargetMode="External"/><Relationship Id="rId17" Type="http://schemas.openxmlformats.org/officeDocument/2006/relationships/image" Target="https://images.socmutsoc.be/img/img300/banner_300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mages.socmutsoc.be/img/img300/redirect_300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solidariswallonie/" TargetMode="External"/><Relationship Id="rId11" Type="http://schemas.openxmlformats.org/officeDocument/2006/relationships/image" Target="https://images.socmutsoc.be/img/img300/icoInsta.png" TargetMode="External"/><Relationship Id="rId5" Type="http://schemas.openxmlformats.org/officeDocument/2006/relationships/image" Target="http://images.socmutsoc.be/img/img300/LogoSolidaris2022.png" TargetMode="External"/><Relationship Id="rId15" Type="http://schemas.openxmlformats.org/officeDocument/2006/relationships/image" Target="https://images.socmutsoc.be/img/img300/icoYoutube.png" TargetMode="External"/><Relationship Id="rId10" Type="http://schemas.openxmlformats.org/officeDocument/2006/relationships/hyperlink" Target="https://www.instagram.com/solidariswalloni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solidaris-wallonie.be/" TargetMode="External"/><Relationship Id="rId9" Type="http://schemas.openxmlformats.org/officeDocument/2006/relationships/image" Target="https://images.socmutsoc.be/img/img300/X_logo.png" TargetMode="External"/><Relationship Id="rId14" Type="http://schemas.openxmlformats.org/officeDocument/2006/relationships/hyperlink" Target="https://www.youtube.com/user/solidarismutso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Laureys Benjamin</dc:creator>
  <cp:keywords/>
  <dc:description/>
  <cp:lastModifiedBy>Laureys Benjamin</cp:lastModifiedBy>
  <cp:revision>1</cp:revision>
  <dcterms:created xsi:type="dcterms:W3CDTF">2025-06-27T12:18:00Z</dcterms:created>
  <dcterms:modified xsi:type="dcterms:W3CDTF">2025-06-27T12:20:00Z</dcterms:modified>
</cp:coreProperties>
</file>