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B9A0" w14:textId="0B6EC378" w:rsidR="00DC466A" w:rsidRPr="00497330" w:rsidRDefault="00497330">
      <w:pPr>
        <w:rPr>
          <w:lang w:val="fr-BE"/>
        </w:rPr>
      </w:pPr>
      <w:r w:rsidRPr="00497330">
        <w:rPr>
          <w:lang w:val="fr-BE"/>
        </w:rPr>
        <w:t xml:space="preserve">Suivi plénière 16 juin - Pour le BS de juillet </w:t>
      </w:r>
    </w:p>
    <w:p w14:paraId="07A55A32" w14:textId="77777777" w:rsidR="00497330" w:rsidRPr="00497330" w:rsidRDefault="00497330">
      <w:pPr>
        <w:rPr>
          <w:lang w:val="fr-BE"/>
        </w:rPr>
      </w:pPr>
    </w:p>
    <w:p w14:paraId="1BF7E188" w14:textId="73294578" w:rsidR="00497330" w:rsidRP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u w:val="single"/>
          <w:lang w:val="fr-BE"/>
        </w:rPr>
      </w:pPr>
      <w:r w:rsidRPr="00497330">
        <w:rPr>
          <w:rStyle w:val="normaltextrun"/>
          <w:rFonts w:ascii="Verdana" w:eastAsiaTheme="majorEastAsia" w:hAnsi="Verdana" w:cs="Segoe UI"/>
          <w:sz w:val="22"/>
          <w:szCs w:val="22"/>
          <w:u w:val="single"/>
          <w:lang w:val="fr-BE"/>
        </w:rPr>
        <w:t>DG HAN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u w:val="single"/>
          <w:lang w:val="fr-BE"/>
        </w:rPr>
        <w:t> 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u w:val="single"/>
          <w:lang w:val="fr-BE"/>
        </w:rPr>
        <w:t xml:space="preserve">et </w:t>
      </w:r>
      <w:r w:rsidRPr="00497330">
        <w:rPr>
          <w:rStyle w:val="normaltextrun"/>
          <w:rFonts w:ascii="Verdana" w:eastAsiaTheme="majorEastAsia" w:hAnsi="Verdana" w:cs="Segoe UI"/>
          <w:sz w:val="22"/>
          <w:szCs w:val="22"/>
          <w:u w:val="single"/>
          <w:lang w:val="fr-BE"/>
        </w:rPr>
        <w:t>Chiffres gestion 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u w:val="single"/>
          <w:lang w:val="fr-BE"/>
        </w:rPr>
        <w:t> </w:t>
      </w:r>
    </w:p>
    <w:p w14:paraId="0F93DD20" w14:textId="77777777" w:rsidR="00497330" w:rsidRP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SL : changement de méthodologie (médiane et non plus moyenne) et indicateurs par rapport à la durée d’instruction. Changement de méthodologie  a permis de mettre en évidence que les délais d’instruction sont relativement moins importants 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lang w:val="fr-BE"/>
        </w:rPr>
        <w:t> </w:t>
      </w:r>
    </w:p>
    <w:p w14:paraId="3696C960" w14:textId="77777777" w:rsid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Verdana" w:eastAsiaTheme="majorEastAsia" w:hAnsi="Verdana" w:cs="Segoe UI"/>
          <w:sz w:val="22"/>
          <w:szCs w:val="22"/>
          <w:lang w:val="fr-FR"/>
        </w:rPr>
        <w:t> </w:t>
      </w:r>
    </w:p>
    <w:p w14:paraId="51B83CEB" w14:textId="77777777" w:rsidR="00497330" w:rsidRP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PG: Difficiles à lire. Quelques explications seraient les bienvenues. Comment interpréter sans se tromper? 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lang w:val="fr-BE"/>
        </w:rPr>
        <w:t> </w:t>
      </w:r>
    </w:p>
    <w:p w14:paraId="2405E36E" w14:textId="77777777" w:rsidR="00497330" w:rsidRP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RD: nous ne retrouvons pas de tendances générales. Graphiques ne sont pas accessibles et devraient être commentés en réunion.</w:t>
      </w:r>
      <w:r w:rsidRPr="00497330">
        <w:rPr>
          <w:rStyle w:val="eop"/>
          <w:rFonts w:ascii="Verdana" w:eastAsiaTheme="majorEastAsia" w:hAnsi="Verdana" w:cs="Segoe UI"/>
          <w:sz w:val="22"/>
          <w:szCs w:val="22"/>
          <w:lang w:val="fr-BE"/>
        </w:rPr>
        <w:t> </w:t>
      </w:r>
    </w:p>
    <w:p w14:paraId="10F2C78F" w14:textId="77777777" w:rsidR="00497330" w:rsidRDefault="00497330" w:rsidP="00497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EDS: </w:t>
      </w:r>
      <w:r w:rsidRPr="00497330">
        <w:rPr>
          <w:rStyle w:val="normaltextrun"/>
          <w:rFonts w:ascii="Verdana" w:eastAsiaTheme="majorEastAsia" w:hAnsi="Verdana" w:cs="Segoe UI"/>
          <w:sz w:val="22"/>
          <w:szCs w:val="22"/>
          <w:highlight w:val="yellow"/>
          <w:lang w:val="fr-BE"/>
        </w:rPr>
        <w:t>Proposition d’avoir une présentation orale 2x/an en Plénière? A rediscuter en Bureau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.</w:t>
      </w:r>
      <w:r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2CAD693E" w14:textId="77777777" w:rsidR="00497330" w:rsidRDefault="00497330"/>
    <w:sectPr w:rsidR="00497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633D"/>
    <w:multiLevelType w:val="multilevel"/>
    <w:tmpl w:val="BA7A5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0562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0"/>
    <w:rsid w:val="00497330"/>
    <w:rsid w:val="00642ABA"/>
    <w:rsid w:val="009C59D1"/>
    <w:rsid w:val="00D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EF93"/>
  <w15:chartTrackingRefBased/>
  <w15:docId w15:val="{6631A312-920E-4821-80EC-9DB8173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7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7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73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73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73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73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73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73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73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73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73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73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73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9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Policepardfaut"/>
    <w:rsid w:val="00497330"/>
  </w:style>
  <w:style w:type="character" w:customStyle="1" w:styleId="eop">
    <w:name w:val="eop"/>
    <w:basedOn w:val="Policepardfaut"/>
    <w:rsid w:val="0049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2025-06-16T20:47:00Z</dcterms:created>
  <dcterms:modified xsi:type="dcterms:W3CDTF">2025-06-16T20:49:00Z</dcterms:modified>
</cp:coreProperties>
</file>