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2CA6" w14:textId="77777777" w:rsidR="00FB6D82" w:rsidRDefault="00FB6D82" w:rsidP="00FB6D82">
      <w:pPr>
        <w:rPr>
          <w:rFonts w:ascii="Calibri" w:eastAsia="Times New Roman" w:hAnsi="Calibri" w:cs="Calibri"/>
          <w:lang w:val="fr-FR"/>
          <w14:ligatures w14:val="none"/>
        </w:rPr>
      </w:pPr>
      <w:bookmarkStart w:id="0" w:name="_MailOriginal"/>
      <w:proofErr w:type="spellStart"/>
      <w:r>
        <w:rPr>
          <w:rFonts w:ascii="Calibri" w:eastAsia="Times New Roman" w:hAnsi="Calibri" w:cs="Calibri"/>
          <w:b/>
          <w:bCs/>
          <w:lang w:val="fr-FR"/>
          <w14:ligatures w14:val="none"/>
        </w:rPr>
        <w:t>From</w:t>
      </w:r>
      <w:proofErr w:type="spellEnd"/>
      <w:r>
        <w:rPr>
          <w:rFonts w:ascii="Calibri" w:eastAsia="Times New Roman" w:hAnsi="Calibri" w:cs="Calibri"/>
          <w:b/>
          <w:bCs/>
          <w:lang w:val="fr-FR"/>
          <w14:ligatures w14:val="none"/>
        </w:rPr>
        <w:t>:</w:t>
      </w:r>
      <w:r>
        <w:rPr>
          <w:rFonts w:ascii="Calibri" w:eastAsia="Times New Roman" w:hAnsi="Calibri" w:cs="Calibri"/>
          <w:lang w:val="fr-FR"/>
          <w14:ligatures w14:val="none"/>
        </w:rPr>
        <w:t xml:space="preserve"> Stéphane Emmanuelidis &lt;stephane.emmanuelidis@unipso.be&gt; </w:t>
      </w:r>
      <w:r>
        <w:rPr>
          <w:rFonts w:ascii="Calibri" w:eastAsia="Times New Roman" w:hAnsi="Calibri" w:cs="Calibri"/>
          <w:lang w:val="fr-FR"/>
          <w14:ligatures w14:val="none"/>
        </w:rPr>
        <w:br/>
      </w:r>
      <w:r>
        <w:rPr>
          <w:rFonts w:ascii="Calibri" w:eastAsia="Times New Roman" w:hAnsi="Calibri" w:cs="Calibri"/>
          <w:b/>
          <w:bCs/>
          <w:lang w:val="fr-FR"/>
          <w14:ligatures w14:val="none"/>
        </w:rPr>
        <w:t>Sent:</w:t>
      </w:r>
      <w:r>
        <w:rPr>
          <w:rFonts w:ascii="Calibri" w:eastAsia="Times New Roman" w:hAnsi="Calibri" w:cs="Calibri"/>
          <w:lang w:val="fr-FR"/>
          <w14:ligatures w14:val="none"/>
        </w:rPr>
        <w:t xml:space="preserve"> </w:t>
      </w:r>
      <w:proofErr w:type="spellStart"/>
      <w:r>
        <w:rPr>
          <w:rFonts w:ascii="Calibri" w:eastAsia="Times New Roman" w:hAnsi="Calibri" w:cs="Calibri"/>
          <w:lang w:val="fr-FR"/>
          <w14:ligatures w14:val="none"/>
        </w:rPr>
        <w:t>Monday</w:t>
      </w:r>
      <w:proofErr w:type="spellEnd"/>
      <w:r>
        <w:rPr>
          <w:rFonts w:ascii="Calibri" w:eastAsia="Times New Roman" w:hAnsi="Calibri" w:cs="Calibri"/>
          <w:lang w:val="fr-FR"/>
          <w14:ligatures w14:val="none"/>
        </w:rPr>
        <w:t xml:space="preserve">, </w:t>
      </w:r>
      <w:proofErr w:type="spellStart"/>
      <w:r>
        <w:rPr>
          <w:rFonts w:ascii="Calibri" w:eastAsia="Times New Roman" w:hAnsi="Calibri" w:cs="Calibri"/>
          <w:lang w:val="fr-FR"/>
          <w14:ligatures w14:val="none"/>
        </w:rPr>
        <w:t>October</w:t>
      </w:r>
      <w:proofErr w:type="spellEnd"/>
      <w:r>
        <w:rPr>
          <w:rFonts w:ascii="Calibri" w:eastAsia="Times New Roman" w:hAnsi="Calibri" w:cs="Calibri"/>
          <w:lang w:val="fr-FR"/>
          <w14:ligatures w14:val="none"/>
        </w:rPr>
        <w:t xml:space="preserve"> 27, 2025 6:37 PM</w:t>
      </w:r>
      <w:r>
        <w:rPr>
          <w:rFonts w:ascii="Calibri" w:eastAsia="Times New Roman" w:hAnsi="Calibri" w:cs="Calibri"/>
          <w:lang w:val="fr-FR"/>
          <w14:ligatures w14:val="none"/>
        </w:rPr>
        <w:br/>
      </w:r>
      <w:r>
        <w:rPr>
          <w:rFonts w:ascii="Calibri" w:eastAsia="Times New Roman" w:hAnsi="Calibri" w:cs="Calibri"/>
          <w:b/>
          <w:bCs/>
          <w:lang w:val="fr-FR"/>
          <w14:ligatures w14:val="none"/>
        </w:rPr>
        <w:t>To:</w:t>
      </w:r>
      <w:r>
        <w:rPr>
          <w:rFonts w:ascii="Calibri" w:eastAsia="Times New Roman" w:hAnsi="Calibri" w:cs="Calibri"/>
          <w:lang w:val="fr-FR"/>
          <w14:ligatures w14:val="none"/>
        </w:rPr>
        <w:t xml:space="preserve"> Duchenne Véronique &lt;Veronique.Duchenne@minsoc.fed.be&gt;; frederic.dewilde@forem.be; odile.dupont@forem.be</w:t>
      </w:r>
      <w:r>
        <w:rPr>
          <w:rFonts w:ascii="Calibri" w:eastAsia="Times New Roman" w:hAnsi="Calibri" w:cs="Calibri"/>
          <w:lang w:val="fr-FR"/>
          <w14:ligatures w14:val="none"/>
        </w:rPr>
        <w:br/>
      </w:r>
      <w:proofErr w:type="spellStart"/>
      <w:r>
        <w:rPr>
          <w:rFonts w:ascii="Calibri" w:eastAsia="Times New Roman" w:hAnsi="Calibri" w:cs="Calibri"/>
          <w:b/>
          <w:bCs/>
          <w:lang w:val="fr-FR"/>
          <w14:ligatures w14:val="none"/>
        </w:rPr>
        <w:t>Subject</w:t>
      </w:r>
      <w:proofErr w:type="spellEnd"/>
      <w:r>
        <w:rPr>
          <w:rFonts w:ascii="Calibri" w:eastAsia="Times New Roman" w:hAnsi="Calibri" w:cs="Calibri"/>
          <w:b/>
          <w:bCs/>
          <w:lang w:val="fr-FR"/>
          <w14:ligatures w14:val="none"/>
        </w:rPr>
        <w:t>:</w:t>
      </w:r>
      <w:r>
        <w:rPr>
          <w:rFonts w:ascii="Calibri" w:eastAsia="Times New Roman" w:hAnsi="Calibri" w:cs="Calibri"/>
          <w:lang w:val="fr-FR"/>
          <w14:ligatures w14:val="none"/>
        </w:rPr>
        <w:t xml:space="preserve"> mise en contact pour l'emploi des personnes en situation de handicap</w:t>
      </w:r>
    </w:p>
    <w:p w14:paraId="6089AFD9" w14:textId="77777777" w:rsidR="00FB6D82" w:rsidRPr="00FB6D82" w:rsidRDefault="00FB6D82" w:rsidP="00FB6D82">
      <w:pPr>
        <w:rPr>
          <w:lang w:val="fr-BE"/>
        </w:rPr>
      </w:pP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6"/>
        <w:gridCol w:w="8804"/>
        <w:gridCol w:w="156"/>
      </w:tblGrid>
      <w:tr w:rsidR="00FB6D82" w14:paraId="7B643AE8" w14:textId="77777777" w:rsidTr="00FB6D82">
        <w:trPr>
          <w:tblCellSpacing w:w="0" w:type="dxa"/>
        </w:trPr>
        <w:tc>
          <w:tcPr>
            <w:tcW w:w="6" w:type="dxa"/>
            <w:shd w:val="clear" w:color="auto" w:fill="A6A6A6"/>
            <w:tcMar>
              <w:top w:w="105" w:type="dxa"/>
              <w:left w:w="30" w:type="dxa"/>
              <w:bottom w:w="105" w:type="dxa"/>
              <w:right w:w="30" w:type="dxa"/>
            </w:tcMar>
            <w:vAlign w:val="center"/>
            <w:hideMark/>
          </w:tcPr>
          <w:p w14:paraId="1D2C05FB" w14:textId="77777777" w:rsidR="00FB6D82" w:rsidRPr="00FB6D82" w:rsidRDefault="00FB6D82">
            <w:pPr>
              <w:rPr>
                <w:lang w:val="fr-BE"/>
              </w:rPr>
            </w:pPr>
          </w:p>
        </w:tc>
        <w:tc>
          <w:tcPr>
            <w:tcW w:w="5000" w:type="pct"/>
            <w:shd w:val="clear" w:color="auto" w:fill="EAEAEA"/>
            <w:tcMar>
              <w:top w:w="105" w:type="dxa"/>
              <w:left w:w="225" w:type="dxa"/>
              <w:bottom w:w="105" w:type="dxa"/>
              <w:right w:w="75" w:type="dxa"/>
            </w:tcMar>
            <w:vAlign w:val="center"/>
            <w:hideMark/>
          </w:tcPr>
          <w:p w14:paraId="3CEE221C" w14:textId="77777777" w:rsidR="00FB6D82" w:rsidRDefault="00FB6D82">
            <w:pPr>
              <w:rPr>
                <w:rFonts w:ascii="Segoe UI" w:eastAsia="Times New Roman" w:hAnsi="Segoe UI" w:cs="Segoe UI"/>
                <w:color w:val="212121"/>
                <w:sz w:val="18"/>
                <w:szCs w:val="18"/>
                <w14:ligatures w14:val="none"/>
              </w:rPr>
            </w:pPr>
            <w:r w:rsidRPr="00FB6D82">
              <w:rPr>
                <w:rFonts w:ascii="Segoe UI" w:eastAsia="Times New Roman" w:hAnsi="Segoe UI" w:cs="Segoe UI"/>
                <w:color w:val="212121"/>
                <w:sz w:val="18"/>
                <w:szCs w:val="18"/>
                <w:lang w:val="fr-BE"/>
                <w14:ligatures w14:val="none"/>
              </w:rPr>
              <w:t xml:space="preserve">Vous n’obtenez pas souvent d’e-mail à partir de </w:t>
            </w:r>
            <w:hyperlink r:id="rId5" w:history="1">
              <w:r w:rsidRPr="00FB6D82">
                <w:rPr>
                  <w:rStyle w:val="Lienhypertexte"/>
                  <w:rFonts w:ascii="Segoe UI" w:eastAsia="Times New Roman" w:hAnsi="Segoe UI" w:cs="Segoe UI"/>
                  <w:sz w:val="18"/>
                  <w:szCs w:val="18"/>
                  <w:lang w:val="fr-BE"/>
                  <w14:ligatures w14:val="none"/>
                </w:rPr>
                <w:t>stephane.emmanuelidis@unipso.be</w:t>
              </w:r>
            </w:hyperlink>
            <w:r w:rsidRPr="00FB6D82">
              <w:rPr>
                <w:rFonts w:ascii="Segoe UI" w:eastAsia="Times New Roman" w:hAnsi="Segoe UI" w:cs="Segoe UI"/>
                <w:color w:val="212121"/>
                <w:sz w:val="18"/>
                <w:szCs w:val="18"/>
                <w:lang w:val="fr-BE"/>
                <w14:ligatures w14:val="none"/>
              </w:rPr>
              <w:t xml:space="preserve">. </w:t>
            </w:r>
            <w:hyperlink r:id="rId6" w:history="1">
              <w:proofErr w:type="spellStart"/>
              <w:r>
                <w:rPr>
                  <w:rStyle w:val="Lienhypertexte"/>
                  <w:rFonts w:ascii="Segoe UI" w:eastAsia="Times New Roman" w:hAnsi="Segoe UI" w:cs="Segoe UI"/>
                  <w:sz w:val="18"/>
                  <w:szCs w:val="18"/>
                  <w14:ligatures w14:val="none"/>
                </w:rPr>
                <w:t>Pourquoi</w:t>
              </w:r>
              <w:proofErr w:type="spellEnd"/>
              <w:r>
                <w:rPr>
                  <w:rStyle w:val="Lienhypertexte"/>
                  <w:rFonts w:ascii="Segoe UI" w:eastAsia="Times New Roman" w:hAnsi="Segoe UI" w:cs="Segoe UI"/>
                  <w:sz w:val="18"/>
                  <w:szCs w:val="18"/>
                  <w14:ligatures w14:val="none"/>
                </w:rPr>
                <w:t xml:space="preserve"> </w:t>
              </w:r>
              <w:proofErr w:type="spellStart"/>
              <w:r>
                <w:rPr>
                  <w:rStyle w:val="Lienhypertexte"/>
                  <w:rFonts w:ascii="Segoe UI" w:eastAsia="Times New Roman" w:hAnsi="Segoe UI" w:cs="Segoe UI"/>
                  <w:sz w:val="18"/>
                  <w:szCs w:val="18"/>
                  <w14:ligatures w14:val="none"/>
                </w:rPr>
                <w:t>c’est</w:t>
              </w:r>
              <w:proofErr w:type="spellEnd"/>
              <w:r>
                <w:rPr>
                  <w:rStyle w:val="Lienhypertexte"/>
                  <w:rFonts w:ascii="Segoe UI" w:eastAsia="Times New Roman" w:hAnsi="Segoe UI" w:cs="Segoe UI"/>
                  <w:sz w:val="18"/>
                  <w:szCs w:val="18"/>
                  <w14:ligatures w14:val="none"/>
                </w:rPr>
                <w:t xml:space="preserve"> important</w:t>
              </w:r>
            </w:hyperlink>
            <w:r>
              <w:rPr>
                <w:rFonts w:ascii="Segoe UI" w:eastAsia="Times New Roman" w:hAnsi="Segoe UI" w:cs="Segoe UI"/>
                <w:color w:val="212121"/>
                <w:sz w:val="18"/>
                <w:szCs w:val="18"/>
                <w14:ligatures w14:val="none"/>
              </w:rPr>
              <w:t xml:space="preserve"> </w:t>
            </w:r>
          </w:p>
        </w:tc>
        <w:tc>
          <w:tcPr>
            <w:tcW w:w="1125" w:type="dxa"/>
            <w:shd w:val="clear" w:color="auto" w:fill="EAEAEA"/>
            <w:tcMar>
              <w:top w:w="105" w:type="dxa"/>
              <w:left w:w="75" w:type="dxa"/>
              <w:bottom w:w="105" w:type="dxa"/>
              <w:right w:w="75" w:type="dxa"/>
            </w:tcMar>
            <w:vAlign w:val="center"/>
            <w:hideMark/>
          </w:tcPr>
          <w:p w14:paraId="169F614B" w14:textId="77777777" w:rsidR="00FB6D82" w:rsidRDefault="00FB6D82">
            <w:pPr>
              <w:rPr>
                <w:rFonts w:ascii="Segoe UI" w:eastAsia="Times New Roman" w:hAnsi="Segoe UI" w:cs="Segoe UI"/>
                <w:color w:val="212121"/>
                <w:sz w:val="18"/>
                <w:szCs w:val="18"/>
                <w14:ligatures w14:val="none"/>
              </w:rPr>
            </w:pPr>
          </w:p>
        </w:tc>
      </w:tr>
    </w:tbl>
    <w:p w14:paraId="4F34CD1E" w14:textId="77777777" w:rsidR="00FB6D82" w:rsidRDefault="00FB6D82" w:rsidP="00FB6D82">
      <w:pPr>
        <w:rPr>
          <w:lang w:val="fr-BE"/>
        </w:rPr>
      </w:pPr>
      <w:r>
        <w:rPr>
          <w:lang w:val="fr-BE"/>
        </w:rPr>
        <w:t>Bonjour à tous,</w:t>
      </w:r>
    </w:p>
    <w:p w14:paraId="37ADD509" w14:textId="77777777" w:rsidR="00FB6D82" w:rsidRDefault="00FB6D82" w:rsidP="00FB6D82">
      <w:pPr>
        <w:rPr>
          <w:lang w:val="fr-BE"/>
        </w:rPr>
      </w:pPr>
    </w:p>
    <w:p w14:paraId="22D28BA5" w14:textId="77777777" w:rsidR="00FB6D82" w:rsidRDefault="00FB6D82" w:rsidP="00FB6D82">
      <w:pPr>
        <w:rPr>
          <w:lang w:val="fr-BE"/>
        </w:rPr>
      </w:pPr>
      <w:r>
        <w:rPr>
          <w:lang w:val="fr-BE"/>
        </w:rPr>
        <w:t>Je reviens vers vous pour donner suite à deux démarches parallèles :</w:t>
      </w:r>
    </w:p>
    <w:p w14:paraId="0243F676" w14:textId="77777777" w:rsidR="00FB6D82" w:rsidRDefault="00FB6D82" w:rsidP="00FB6D82">
      <w:pPr>
        <w:rPr>
          <w:lang w:val="fr-BE"/>
        </w:rPr>
      </w:pPr>
    </w:p>
    <w:p w14:paraId="0452C538" w14:textId="77777777" w:rsidR="00FB6D82" w:rsidRDefault="00FB6D82" w:rsidP="00FB6D82">
      <w:pPr>
        <w:pStyle w:val="Paragraphedeliste"/>
        <w:numPr>
          <w:ilvl w:val="0"/>
          <w:numId w:val="1"/>
        </w:numPr>
        <w:contextualSpacing w:val="0"/>
        <w:rPr>
          <w:rFonts w:eastAsia="Times New Roman"/>
          <w:lang w:val="fr-BE"/>
        </w:rPr>
      </w:pPr>
      <w:r>
        <w:rPr>
          <w:rFonts w:eastAsia="Times New Roman"/>
          <w:lang w:val="fr-BE"/>
        </w:rPr>
        <w:t>Le projet mené entre le Forem, l’</w:t>
      </w:r>
      <w:proofErr w:type="spellStart"/>
      <w:r>
        <w:rPr>
          <w:rFonts w:eastAsia="Times New Roman"/>
          <w:lang w:val="fr-BE"/>
        </w:rPr>
        <w:t>Aviq</w:t>
      </w:r>
      <w:proofErr w:type="spellEnd"/>
      <w:r>
        <w:rPr>
          <w:rFonts w:eastAsia="Times New Roman"/>
          <w:lang w:val="fr-BE"/>
        </w:rPr>
        <w:t xml:space="preserve"> et l’</w:t>
      </w:r>
      <w:proofErr w:type="spellStart"/>
      <w:r>
        <w:rPr>
          <w:rFonts w:eastAsia="Times New Roman"/>
          <w:lang w:val="fr-BE"/>
        </w:rPr>
        <w:t>Eweta</w:t>
      </w:r>
      <w:proofErr w:type="spellEnd"/>
      <w:r>
        <w:rPr>
          <w:rFonts w:eastAsia="Times New Roman"/>
          <w:lang w:val="fr-BE"/>
        </w:rPr>
        <w:t xml:space="preserve"> pour améliorer la possibilité pour le Forem de proposer des emplois aux personnes en situation de handicap</w:t>
      </w:r>
    </w:p>
    <w:p w14:paraId="7664993C" w14:textId="77777777" w:rsidR="00FB6D82" w:rsidRDefault="00FB6D82" w:rsidP="00FB6D82">
      <w:pPr>
        <w:pStyle w:val="Paragraphedeliste"/>
        <w:numPr>
          <w:ilvl w:val="0"/>
          <w:numId w:val="1"/>
        </w:numPr>
        <w:contextualSpacing w:val="0"/>
        <w:rPr>
          <w:rFonts w:eastAsia="Times New Roman"/>
          <w:lang w:val="fr-BE"/>
        </w:rPr>
      </w:pPr>
      <w:r>
        <w:rPr>
          <w:rFonts w:eastAsia="Times New Roman"/>
          <w:lang w:val="fr-BE"/>
        </w:rPr>
        <w:t>L’idée de mettre en contact avec le Forem, dans ce contexte, les associations de personnes en situation de handicap qui siègent au conseil supérieur national des personnes handicapées pour étudier toutes les possibilités que les personnes en situation de handicap désireuses de trouver un emploi soient identifiées par le Forem.</w:t>
      </w:r>
    </w:p>
    <w:p w14:paraId="0C5783DC" w14:textId="77777777" w:rsidR="00FB6D82" w:rsidRDefault="00FB6D82" w:rsidP="00FB6D82">
      <w:pPr>
        <w:rPr>
          <w:lang w:val="fr-BE"/>
        </w:rPr>
      </w:pPr>
    </w:p>
    <w:p w14:paraId="146A36DD" w14:textId="77777777" w:rsidR="00FB6D82" w:rsidRDefault="00FB6D82" w:rsidP="00FB6D82">
      <w:pPr>
        <w:rPr>
          <w:lang w:val="fr-BE"/>
        </w:rPr>
      </w:pPr>
      <w:r>
        <w:rPr>
          <w:lang w:val="fr-BE"/>
        </w:rPr>
        <w:t xml:space="preserve">Je me permets donc de vous mettre en contact, Véronique Duchenne, qui coordonne le secrétariat du conseil et de son GT Emploi, et Odile Dupont et Frédéric </w:t>
      </w:r>
      <w:proofErr w:type="spellStart"/>
      <w:r>
        <w:rPr>
          <w:lang w:val="fr-BE"/>
        </w:rPr>
        <w:t>Dewilde</w:t>
      </w:r>
      <w:proofErr w:type="spellEnd"/>
      <w:r>
        <w:rPr>
          <w:lang w:val="fr-BE"/>
        </w:rPr>
        <w:t xml:space="preserve"> qui travaillent activement à ce projet.</w:t>
      </w:r>
    </w:p>
    <w:p w14:paraId="49C768A4" w14:textId="77777777" w:rsidR="00FB6D82" w:rsidRDefault="00FB6D82" w:rsidP="00FB6D82">
      <w:pPr>
        <w:rPr>
          <w:lang w:val="fr-BE"/>
        </w:rPr>
      </w:pPr>
    </w:p>
    <w:p w14:paraId="020649CD" w14:textId="77777777" w:rsidR="00FB6D82" w:rsidRDefault="00FB6D82" w:rsidP="00FB6D82">
      <w:pPr>
        <w:rPr>
          <w:lang w:val="fr-BE"/>
        </w:rPr>
      </w:pPr>
      <w:r>
        <w:rPr>
          <w:lang w:val="fr-BE"/>
        </w:rPr>
        <w:t>Je reste bien sûr à votre disposition si vous le souhaitez,</w:t>
      </w:r>
    </w:p>
    <w:p w14:paraId="4649F85E" w14:textId="77777777" w:rsidR="00FB6D82" w:rsidRDefault="00FB6D82" w:rsidP="00FB6D82">
      <w:pPr>
        <w:rPr>
          <w:lang w:val="fr-BE"/>
        </w:rPr>
      </w:pPr>
    </w:p>
    <w:p w14:paraId="1EC9FF27" w14:textId="77777777" w:rsidR="00FB6D82" w:rsidRDefault="00FB6D82" w:rsidP="00FB6D82">
      <w:pPr>
        <w:rPr>
          <w:lang w:val="fr-BE"/>
        </w:rPr>
      </w:pPr>
      <w:r>
        <w:rPr>
          <w:lang w:val="fr-BE"/>
        </w:rPr>
        <w:t>Bien à vous,</w:t>
      </w:r>
    </w:p>
    <w:p w14:paraId="464E2CD8" w14:textId="77777777" w:rsidR="00FB6D82" w:rsidRDefault="00FB6D82" w:rsidP="00FB6D82">
      <w:pPr>
        <w:rPr>
          <w:lang w:val="fr-BE"/>
        </w:rPr>
      </w:pPr>
    </w:p>
    <w:p w14:paraId="401B44B8" w14:textId="77777777" w:rsidR="00FB6D82" w:rsidRDefault="00FB6D82" w:rsidP="00FB6D82">
      <w:pPr>
        <w:rPr>
          <w:lang w:val="fr-BE"/>
        </w:rPr>
      </w:pPr>
    </w:p>
    <w:tbl>
      <w:tblPr>
        <w:tblW w:w="0" w:type="auto"/>
        <w:tblCellMar>
          <w:left w:w="0" w:type="dxa"/>
          <w:right w:w="0" w:type="dxa"/>
        </w:tblCellMar>
        <w:tblLook w:val="04A0" w:firstRow="1" w:lastRow="0" w:firstColumn="1" w:lastColumn="0" w:noHBand="0" w:noVBand="1"/>
      </w:tblPr>
      <w:tblGrid>
        <w:gridCol w:w="2494"/>
        <w:gridCol w:w="5102"/>
      </w:tblGrid>
      <w:tr w:rsidR="00FB6D82" w14:paraId="2D8E0A01" w14:textId="77777777" w:rsidTr="00FB6D82">
        <w:tc>
          <w:tcPr>
            <w:tcW w:w="2494" w:type="dxa"/>
            <w:hideMark/>
          </w:tcPr>
          <w:p w14:paraId="7128100C" w14:textId="60F4F15A" w:rsidR="00FB6D82" w:rsidRDefault="00FB6D82">
            <w:pPr>
              <w:rPr>
                <w14:ligatures w14:val="none"/>
              </w:rPr>
            </w:pPr>
            <w:r>
              <w:rPr>
                <w:noProof/>
                <w:color w:val="1F497D"/>
                <w:sz w:val="24"/>
                <w:szCs w:val="24"/>
                <w:lang w:eastAsia="fr-BE"/>
                <w14:ligatures w14:val="none"/>
              </w:rPr>
              <w:drawing>
                <wp:inline distT="0" distB="0" distL="0" distR="0" wp14:anchorId="777A9893" wp14:editId="512058A1">
                  <wp:extent cx="1333500" cy="281940"/>
                  <wp:effectExtent l="0" t="0" r="0" b="3810"/>
                  <wp:docPr id="7329629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281940"/>
                          </a:xfrm>
                          <a:prstGeom prst="rect">
                            <a:avLst/>
                          </a:prstGeom>
                          <a:noFill/>
                          <a:ln>
                            <a:noFill/>
                          </a:ln>
                        </pic:spPr>
                      </pic:pic>
                    </a:graphicData>
                  </a:graphic>
                </wp:inline>
              </w:drawing>
            </w:r>
          </w:p>
        </w:tc>
        <w:tc>
          <w:tcPr>
            <w:tcW w:w="5102" w:type="dxa"/>
            <w:hideMark/>
          </w:tcPr>
          <w:p w14:paraId="28FC87F5" w14:textId="77777777" w:rsidR="00FB6D82" w:rsidRDefault="00FB6D82">
            <w:pPr>
              <w:rPr>
                <w14:ligatures w14:val="none"/>
              </w:rPr>
            </w:pPr>
            <w:r>
              <w:rPr>
                <w:color w:val="706F6F"/>
                <w:lang w:eastAsia="fr-BE"/>
                <w14:ligatures w14:val="none"/>
              </w:rPr>
              <w:t>Stéphane Emmanuelidis</w:t>
            </w:r>
          </w:p>
          <w:p w14:paraId="7AF8958C" w14:textId="77777777" w:rsidR="00FB6D82" w:rsidRDefault="00FB6D82">
            <w:pPr>
              <w:spacing w:after="120"/>
              <w:rPr>
                <w14:ligatures w14:val="none"/>
              </w:rPr>
            </w:pPr>
            <w:proofErr w:type="spellStart"/>
            <w:r>
              <w:rPr>
                <w:color w:val="706F6F"/>
                <w:lang w:eastAsia="fr-BE"/>
                <w14:ligatures w14:val="none"/>
              </w:rPr>
              <w:t>Président</w:t>
            </w:r>
            <w:proofErr w:type="spellEnd"/>
          </w:p>
        </w:tc>
      </w:tr>
    </w:tbl>
    <w:p w14:paraId="3D22A2CD" w14:textId="77777777" w:rsidR="00FB6D82" w:rsidRDefault="00FB6D82" w:rsidP="00FB6D82">
      <w:pPr>
        <w:rPr>
          <w:lang w:val="fr-BE"/>
          <w14:ligatures w14:val="none"/>
        </w:rPr>
      </w:pPr>
      <w:r>
        <w:rPr>
          <w:b/>
          <w:bCs/>
          <w:color w:val="706F6F"/>
          <w:lang w:val="fr-BE" w:eastAsia="fr-BE"/>
          <w14:ligatures w14:val="none"/>
        </w:rPr>
        <w:t>Union des entreprises à profit social</w:t>
      </w:r>
    </w:p>
    <w:p w14:paraId="74CC7586" w14:textId="77777777" w:rsidR="00FB6D82" w:rsidRDefault="00FB6D82" w:rsidP="00FB6D82">
      <w:pPr>
        <w:spacing w:after="120"/>
        <w:rPr>
          <w14:ligatures w14:val="none"/>
        </w:rPr>
      </w:pPr>
      <w:hyperlink r:id="rId8" w:history="1">
        <w:r>
          <w:rPr>
            <w:rStyle w:val="Lienhypertexte"/>
            <w:color w:val="706F6F"/>
            <w:lang w:eastAsia="fr-BE"/>
            <w14:ligatures w14:val="none"/>
          </w:rPr>
          <w:t>Square Arthur Masson 1 bte 7 – 5000 Namur</w:t>
        </w:r>
      </w:hyperlink>
      <w:r w:rsidRPr="00FB6D82">
        <w:rPr>
          <w:color w:val="706F6F"/>
          <w:lang w:eastAsia="fr-BE"/>
          <w14:ligatures w14:val="none"/>
        </w:rPr>
        <w:t xml:space="preserve"> </w:t>
      </w:r>
      <w:r>
        <w:rPr>
          <w:color w:val="706F6F"/>
          <w:lang w:eastAsia="fr-BE"/>
          <w14:ligatures w14:val="none"/>
        </w:rPr>
        <w:t xml:space="preserve">• 0475/68.64.28 • </w:t>
      </w:r>
      <w:hyperlink r:id="rId9" w:history="1">
        <w:r>
          <w:rPr>
            <w:rStyle w:val="Lienhypertexte"/>
            <w:color w:val="706F6F"/>
            <w:lang w:eastAsia="fr-BE"/>
            <w14:ligatures w14:val="none"/>
          </w:rPr>
          <w:t>www.unipso.be</w:t>
        </w:r>
      </w:hyperlink>
    </w:p>
    <w:bookmarkEnd w:id="0"/>
    <w:p w14:paraId="62C59AD3" w14:textId="77777777" w:rsidR="00FB6D82" w:rsidRDefault="00FB6D82" w:rsidP="00FB6D82"/>
    <w:p w14:paraId="75B489EC" w14:textId="77777777" w:rsidR="00DC466A" w:rsidRDefault="00DC466A"/>
    <w:sectPr w:rsidR="00DC4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77C1"/>
    <w:multiLevelType w:val="hybridMultilevel"/>
    <w:tmpl w:val="10CA95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19000908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82"/>
    <w:rsid w:val="00460AE0"/>
    <w:rsid w:val="009C59D1"/>
    <w:rsid w:val="00DC466A"/>
    <w:rsid w:val="00FB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55FE"/>
  <w15:chartTrackingRefBased/>
  <w15:docId w15:val="{3A62C36D-8EB3-4857-A452-5AD9AC55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82"/>
    <w:pPr>
      <w:spacing w:after="0" w:line="240" w:lineRule="auto"/>
    </w:pPr>
    <w:rPr>
      <w:rFonts w:ascii="Aptos" w:hAnsi="Aptos" w:cs="Aptos"/>
      <w:kern w:val="0"/>
      <w:sz w:val="22"/>
      <w:szCs w:val="22"/>
    </w:rPr>
  </w:style>
  <w:style w:type="paragraph" w:styleId="Titre1">
    <w:name w:val="heading 1"/>
    <w:basedOn w:val="Normal"/>
    <w:next w:val="Normal"/>
    <w:link w:val="Titre1Car"/>
    <w:uiPriority w:val="9"/>
    <w:qFormat/>
    <w:rsid w:val="00FB6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B6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6D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6D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6D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6D8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6D8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6D8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6D8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6D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B6D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6D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6D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6D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6D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6D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6D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6D82"/>
    <w:rPr>
      <w:rFonts w:eastAsiaTheme="majorEastAsia" w:cstheme="majorBidi"/>
      <w:color w:val="272727" w:themeColor="text1" w:themeTint="D8"/>
    </w:rPr>
  </w:style>
  <w:style w:type="paragraph" w:styleId="Titre">
    <w:name w:val="Title"/>
    <w:basedOn w:val="Normal"/>
    <w:next w:val="Normal"/>
    <w:link w:val="TitreCar"/>
    <w:uiPriority w:val="10"/>
    <w:qFormat/>
    <w:rsid w:val="00FB6D8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6D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6D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6D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6D82"/>
    <w:pPr>
      <w:spacing w:before="160"/>
      <w:jc w:val="center"/>
    </w:pPr>
    <w:rPr>
      <w:i/>
      <w:iCs/>
      <w:color w:val="404040" w:themeColor="text1" w:themeTint="BF"/>
    </w:rPr>
  </w:style>
  <w:style w:type="character" w:customStyle="1" w:styleId="CitationCar">
    <w:name w:val="Citation Car"/>
    <w:basedOn w:val="Policepardfaut"/>
    <w:link w:val="Citation"/>
    <w:uiPriority w:val="29"/>
    <w:rsid w:val="00FB6D82"/>
    <w:rPr>
      <w:i/>
      <w:iCs/>
      <w:color w:val="404040" w:themeColor="text1" w:themeTint="BF"/>
    </w:rPr>
  </w:style>
  <w:style w:type="paragraph" w:styleId="Paragraphedeliste">
    <w:name w:val="List Paragraph"/>
    <w:basedOn w:val="Normal"/>
    <w:uiPriority w:val="34"/>
    <w:qFormat/>
    <w:rsid w:val="00FB6D82"/>
    <w:pPr>
      <w:ind w:left="720"/>
      <w:contextualSpacing/>
    </w:pPr>
  </w:style>
  <w:style w:type="character" w:styleId="Accentuationintense">
    <w:name w:val="Intense Emphasis"/>
    <w:basedOn w:val="Policepardfaut"/>
    <w:uiPriority w:val="21"/>
    <w:qFormat/>
    <w:rsid w:val="00FB6D82"/>
    <w:rPr>
      <w:i/>
      <w:iCs/>
      <w:color w:val="0F4761" w:themeColor="accent1" w:themeShade="BF"/>
    </w:rPr>
  </w:style>
  <w:style w:type="paragraph" w:styleId="Citationintense">
    <w:name w:val="Intense Quote"/>
    <w:basedOn w:val="Normal"/>
    <w:next w:val="Normal"/>
    <w:link w:val="CitationintenseCar"/>
    <w:uiPriority w:val="30"/>
    <w:qFormat/>
    <w:rsid w:val="00FB6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6D82"/>
    <w:rPr>
      <w:i/>
      <w:iCs/>
      <w:color w:val="0F4761" w:themeColor="accent1" w:themeShade="BF"/>
    </w:rPr>
  </w:style>
  <w:style w:type="character" w:styleId="Rfrenceintense">
    <w:name w:val="Intense Reference"/>
    <w:basedOn w:val="Policepardfaut"/>
    <w:uiPriority w:val="32"/>
    <w:qFormat/>
    <w:rsid w:val="00FB6D82"/>
    <w:rPr>
      <w:b/>
      <w:bCs/>
      <w:smallCaps/>
      <w:color w:val="0F4761" w:themeColor="accent1" w:themeShade="BF"/>
      <w:spacing w:val="5"/>
    </w:rPr>
  </w:style>
  <w:style w:type="character" w:styleId="Lienhypertexte">
    <w:name w:val="Hyperlink"/>
    <w:basedOn w:val="Policepardfaut"/>
    <w:uiPriority w:val="99"/>
    <w:semiHidden/>
    <w:unhideWhenUsed/>
    <w:rsid w:val="00FB6D8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32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be/maps/place/UNIPSO+ASBL/@50.4641164,4.8712623,17z/data=!3m1!4b1!4m5!3m4!1s0x47c199127cb19db3:0xe0e8c9ce11f9323f!8m2!3d50.464113!4d4.873451?hl=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a.ms/LearnAboutSenderIdentification" TargetMode="External"/><Relationship Id="rId11" Type="http://schemas.openxmlformats.org/officeDocument/2006/relationships/theme" Target="theme/theme1.xml"/><Relationship Id="rId5" Type="http://schemas.openxmlformats.org/officeDocument/2006/relationships/hyperlink" Target="mailto:stephane.emmanuelidis@unipso.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fenm.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1183</Characters>
  <Application>Microsoft Office Word</Application>
  <DocSecurity>0</DocSecurity>
  <Lines>36</Lines>
  <Paragraphs>13</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c:description/>
  <cp:lastModifiedBy>Duchenne Véronique</cp:lastModifiedBy>
  <cp:revision>1</cp:revision>
  <dcterms:created xsi:type="dcterms:W3CDTF">2025-10-28T13:12:00Z</dcterms:created>
  <dcterms:modified xsi:type="dcterms:W3CDTF">2025-10-28T13:13:00Z</dcterms:modified>
</cp:coreProperties>
</file>